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225" w:leader="none"/>
        </w:tabs>
        <w:spacing w:lineRule="auto" w:line="240" w:before="0" w:after="0"/>
        <w:jc w:val="center"/>
        <w:rPr/>
      </w:pPr>
      <w:r>
        <w:rPr/>
      </w:r>
    </w:p>
    <w:p>
      <w:pPr>
        <w:pStyle w:val="Normal"/>
        <w:tabs>
          <w:tab w:val="clear" w:pos="720"/>
          <w:tab w:val="left" w:pos="225" w:leader="none"/>
        </w:tabs>
        <w:spacing w:lineRule="auto" w:line="240" w:before="0" w:after="0"/>
        <w:jc w:val="center"/>
        <w:rPr/>
      </w:pPr>
      <w:r>
        <w:rPr/>
      </w:r>
    </w:p>
    <w:p>
      <w:pPr>
        <w:pStyle w:val="Normal"/>
        <w:tabs>
          <w:tab w:val="clear" w:pos="720"/>
          <w:tab w:val="left" w:pos="225" w:leader="none"/>
        </w:tabs>
        <w:spacing w:lineRule="auto" w:line="240" w:before="0" w:after="0"/>
        <w:rPr>
          <w:sz w:val="24"/>
          <w:szCs w:val="24"/>
        </w:rPr>
      </w:pPr>
      <w:r>
        <w:rPr>
          <w:sz w:val="24"/>
          <w:szCs w:val="24"/>
        </w:rPr>
        <w:tab/>
      </w:r>
      <w:bookmarkStart w:id="0" w:name="_GoBack"/>
      <w:bookmarkEnd w:id="0"/>
      <w:r>
        <w:rPr>
          <w:sz w:val="24"/>
          <w:szCs w:val="24"/>
        </w:rPr>
        <w:t>Prot. N. _________</w:t>
        <w:tab/>
        <w:tab/>
        <w:tab/>
        <w:tab/>
        <w:tab/>
        <w:tab/>
        <w:tab/>
        <w:tab/>
        <w:t>Data, ___________</w:t>
      </w:r>
    </w:p>
    <w:p>
      <w:pPr>
        <w:pStyle w:val="Normal"/>
        <w:tabs>
          <w:tab w:val="clear" w:pos="720"/>
          <w:tab w:val="left" w:pos="225" w:leader="none"/>
        </w:tabs>
        <w:spacing w:lineRule="auto" w:line="240" w:before="0" w:after="0"/>
        <w:jc w:val="center"/>
        <w:rPr>
          <w:b/>
          <w:b/>
          <w:bCs/>
          <w:sz w:val="28"/>
          <w:szCs w:val="28"/>
        </w:rPr>
      </w:pPr>
      <w:r>
        <w:rPr>
          <w:b/>
          <w:bCs/>
          <w:sz w:val="28"/>
          <w:szCs w:val="28"/>
        </w:rPr>
      </w:r>
    </w:p>
    <w:p>
      <w:pPr>
        <w:pStyle w:val="Normal"/>
        <w:tabs>
          <w:tab w:val="clear" w:pos="720"/>
          <w:tab w:val="left" w:pos="225" w:leader="none"/>
        </w:tabs>
        <w:spacing w:lineRule="auto" w:line="240" w:before="0" w:after="0"/>
        <w:jc w:val="center"/>
        <w:rPr>
          <w:b/>
          <w:b/>
          <w:bCs/>
          <w:sz w:val="28"/>
          <w:szCs w:val="28"/>
        </w:rPr>
      </w:pPr>
      <w:r>
        <w:rPr>
          <w:b/>
          <w:bCs/>
          <w:sz w:val="28"/>
          <w:szCs w:val="28"/>
        </w:rPr>
      </w:r>
    </w:p>
    <w:p>
      <w:pPr>
        <w:pStyle w:val="Normal"/>
        <w:tabs>
          <w:tab w:val="clear" w:pos="720"/>
          <w:tab w:val="left" w:pos="225" w:leader="none"/>
        </w:tabs>
        <w:spacing w:lineRule="auto" w:line="240" w:before="0" w:after="0"/>
        <w:jc w:val="center"/>
        <w:rPr>
          <w:b/>
          <w:b/>
          <w:bCs/>
          <w:sz w:val="28"/>
          <w:szCs w:val="28"/>
        </w:rPr>
      </w:pPr>
      <w:r>
        <w:rPr>
          <w:b/>
          <w:bCs/>
          <w:sz w:val="28"/>
          <w:szCs w:val="28"/>
        </w:rPr>
      </w:r>
    </w:p>
    <w:p>
      <w:pPr>
        <w:pStyle w:val="Normal"/>
        <w:tabs>
          <w:tab w:val="clear" w:pos="720"/>
          <w:tab w:val="left" w:pos="225" w:leader="none"/>
        </w:tabs>
        <w:spacing w:lineRule="auto" w:line="240" w:before="0" w:after="0"/>
        <w:jc w:val="center"/>
        <w:rPr/>
      </w:pPr>
      <w:r>
        <w:rPr>
          <w:b/>
          <w:bCs/>
          <w:sz w:val="28"/>
          <w:szCs w:val="28"/>
        </w:rPr>
        <w:t>ATTO DI RINUNCIA A PREGRESSA CANDIDATURA</w:t>
      </w:r>
    </w:p>
    <w:p>
      <w:pPr>
        <w:pStyle w:val="Normal"/>
        <w:tabs>
          <w:tab w:val="clear" w:pos="720"/>
          <w:tab w:val="left" w:pos="225" w:leader="none"/>
        </w:tabs>
        <w:spacing w:lineRule="auto" w:line="240" w:before="0" w:after="0"/>
        <w:jc w:val="center"/>
        <w:rPr/>
      </w:pPr>
      <w:r>
        <w:rPr/>
      </w:r>
    </w:p>
    <w:p>
      <w:pPr>
        <w:pStyle w:val="Normal"/>
        <w:tabs>
          <w:tab w:val="clear" w:pos="720"/>
          <w:tab w:val="left" w:pos="225" w:leader="none"/>
        </w:tabs>
        <w:spacing w:lineRule="auto" w:line="240" w:before="0" w:after="0"/>
        <w:rPr/>
      </w:pPr>
      <w:r>
        <w:rPr/>
      </w:r>
    </w:p>
    <w:p>
      <w:pPr>
        <w:pStyle w:val="Normal"/>
        <w:tabs>
          <w:tab w:val="clear" w:pos="720"/>
          <w:tab w:val="left" w:pos="225" w:leader="none"/>
        </w:tabs>
        <w:spacing w:lineRule="auto" w:line="240" w:before="0" w:after="0"/>
        <w:rPr/>
      </w:pPr>
      <w:r>
        <w:rPr/>
      </w:r>
    </w:p>
    <w:p>
      <w:pPr>
        <w:pStyle w:val="Normal"/>
        <w:tabs>
          <w:tab w:val="clear" w:pos="720"/>
          <w:tab w:val="left" w:pos="225" w:leader="none"/>
        </w:tabs>
        <w:spacing w:lineRule="auto" w:line="240" w:before="0" w:after="0"/>
        <w:jc w:val="center"/>
        <w:rPr>
          <w:sz w:val="28"/>
          <w:szCs w:val="28"/>
        </w:rPr>
      </w:pPr>
      <w:r>
        <w:rPr>
          <w:sz w:val="28"/>
          <w:szCs w:val="28"/>
        </w:rPr>
        <w:t>PON “GOVERNANCE E CAPACITA’ ISTITUZIONALE” 2014-2020  Asse 1 “Sviluppo della capacità amministrativa e istituzionale per la modernizzazione della Pubblica Amministrazione” (FSE);</w:t>
      </w:r>
    </w:p>
    <w:p>
      <w:pPr>
        <w:pStyle w:val="Normal"/>
        <w:tabs>
          <w:tab w:val="clear" w:pos="720"/>
          <w:tab w:val="left" w:pos="225" w:leader="none"/>
        </w:tabs>
        <w:spacing w:lineRule="auto" w:line="240" w:before="0" w:after="0"/>
        <w:jc w:val="center"/>
        <w:rPr>
          <w:sz w:val="28"/>
          <w:szCs w:val="28"/>
        </w:rPr>
      </w:pPr>
      <w:r>
        <w:rPr>
          <w:sz w:val="28"/>
          <w:szCs w:val="28"/>
        </w:rPr>
        <w:t>Asse 3 “Rafforzamento della governance multilivello nei Programmi di investimento pubblico” (FESR);</w:t>
      </w:r>
    </w:p>
    <w:p>
      <w:pPr>
        <w:pStyle w:val="Normal"/>
        <w:tabs>
          <w:tab w:val="clear" w:pos="720"/>
          <w:tab w:val="left" w:pos="225" w:leader="none"/>
        </w:tabs>
        <w:spacing w:lineRule="auto" w:line="240" w:before="0" w:after="0"/>
        <w:rPr/>
      </w:pPr>
      <w:r>
        <w:rPr/>
      </w:r>
    </w:p>
    <w:p>
      <w:pPr>
        <w:pStyle w:val="Normal"/>
        <w:tabs>
          <w:tab w:val="clear" w:pos="720"/>
          <w:tab w:val="left" w:pos="225" w:leader="none"/>
        </w:tabs>
        <w:spacing w:lineRule="auto" w:line="240" w:before="0" w:after="0"/>
        <w:jc w:val="both"/>
        <w:rPr/>
      </w:pPr>
      <w:r>
        <w:rPr>
          <w:sz w:val="28"/>
          <w:szCs w:val="28"/>
        </w:rPr>
        <w:t xml:space="preserve">L’Avviso rivolto a Comuni con popolazione inferiore ai 5.000 abitanti per l’attuazione del progetto “Rafforzamento della Capacità Amministrativa dei Piccoli Comuni, l’art. 2 stabilisce che ciascun soggetto destinatario non può presentare più di una domanda di partecipazione e che lo stesso non deve aver beneficiato di ulteriori finanziamenti pubblici per la realizzazione delle medesime attività che si candidano con la presente proposta. </w:t>
      </w:r>
    </w:p>
    <w:p>
      <w:pPr>
        <w:pStyle w:val="Normal"/>
        <w:tabs>
          <w:tab w:val="clear" w:pos="720"/>
          <w:tab w:val="left" w:pos="225" w:leader="none"/>
        </w:tabs>
        <w:spacing w:lineRule="auto" w:line="240" w:before="0" w:after="0"/>
        <w:jc w:val="both"/>
        <w:rPr>
          <w:sz w:val="28"/>
          <w:szCs w:val="28"/>
        </w:rPr>
      </w:pPr>
      <w:r>
        <w:rPr>
          <w:sz w:val="28"/>
          <w:szCs w:val="28"/>
        </w:rPr>
      </w:r>
    </w:p>
    <w:p>
      <w:pPr>
        <w:pStyle w:val="Normal"/>
        <w:tabs>
          <w:tab w:val="clear" w:pos="720"/>
          <w:tab w:val="left" w:pos="225" w:leader="none"/>
        </w:tabs>
        <w:spacing w:lineRule="auto" w:line="240" w:before="0" w:after="0"/>
        <w:jc w:val="both"/>
        <w:rPr>
          <w:sz w:val="28"/>
          <w:szCs w:val="28"/>
        </w:rPr>
      </w:pPr>
      <w:r>
        <w:rPr>
          <w:sz w:val="28"/>
          <w:szCs w:val="28"/>
        </w:rPr>
        <w:t xml:space="preserve">Con la presente il sottoscritto Sindaco del Comune di  ………………………………  (LE) </w:t>
      </w:r>
    </w:p>
    <w:p>
      <w:pPr>
        <w:pStyle w:val="Normal"/>
        <w:tabs>
          <w:tab w:val="clear" w:pos="720"/>
          <w:tab w:val="left" w:pos="225" w:leader="none"/>
        </w:tabs>
        <w:spacing w:lineRule="auto" w:line="240" w:before="0" w:after="0"/>
        <w:jc w:val="both"/>
        <w:rPr>
          <w:sz w:val="28"/>
          <w:szCs w:val="28"/>
        </w:rPr>
      </w:pPr>
      <w:r>
        <w:rPr>
          <w:sz w:val="28"/>
          <w:szCs w:val="28"/>
        </w:rPr>
      </w:r>
    </w:p>
    <w:p>
      <w:pPr>
        <w:pStyle w:val="Normal"/>
        <w:tabs>
          <w:tab w:val="clear" w:pos="720"/>
          <w:tab w:val="left" w:pos="225" w:leader="none"/>
        </w:tabs>
        <w:spacing w:lineRule="auto" w:line="240" w:before="0" w:after="0"/>
        <w:jc w:val="center"/>
        <w:rPr>
          <w:b/>
          <w:b/>
          <w:sz w:val="28"/>
          <w:szCs w:val="28"/>
        </w:rPr>
      </w:pPr>
      <w:r>
        <w:rPr>
          <w:b/>
          <w:sz w:val="28"/>
          <w:szCs w:val="28"/>
        </w:rPr>
        <w:t>rinuncia</w:t>
      </w:r>
    </w:p>
    <w:p>
      <w:pPr>
        <w:pStyle w:val="Normal"/>
        <w:tabs>
          <w:tab w:val="clear" w:pos="720"/>
          <w:tab w:val="left" w:pos="225" w:leader="none"/>
        </w:tabs>
        <w:spacing w:lineRule="auto" w:line="240" w:before="0" w:after="0"/>
        <w:jc w:val="center"/>
        <w:rPr>
          <w:b/>
          <w:b/>
          <w:sz w:val="28"/>
          <w:szCs w:val="28"/>
        </w:rPr>
      </w:pPr>
      <w:r>
        <w:rPr>
          <w:b/>
          <w:sz w:val="28"/>
          <w:szCs w:val="28"/>
        </w:rPr>
      </w:r>
    </w:p>
    <w:p>
      <w:pPr>
        <w:pStyle w:val="Normal"/>
        <w:tabs>
          <w:tab w:val="clear" w:pos="720"/>
          <w:tab w:val="left" w:pos="225" w:leader="none"/>
        </w:tabs>
        <w:spacing w:lineRule="auto" w:line="240" w:before="0" w:after="0"/>
        <w:jc w:val="both"/>
        <w:rPr/>
      </w:pPr>
      <w:r>
        <w:rPr>
          <w:sz w:val="28"/>
          <w:szCs w:val="28"/>
        </w:rPr>
        <w:t xml:space="preserve">alla candidatura a suo tempo presentata, anche se la stessa sia stata ammessa alla fase di progettazione partecipata del Piano di intervento (FASE 2), dando piena adesione e disponibilità per la realizzazione delle attività di supporto ai piccoli Comuni partecipando all’Avviso di che trattasi, in qualità di destinatario dell’intervento, così come proposto dalla proposta progettuale in forma aggregata, allegata alla presente, che vede il Comune Capofila CURSI e coordinata dalla Provincia di Lecce.  </w:t>
      </w:r>
    </w:p>
    <w:p>
      <w:pPr>
        <w:pStyle w:val="Normal"/>
        <w:tabs>
          <w:tab w:val="clear" w:pos="720"/>
          <w:tab w:val="left" w:pos="225" w:leader="none"/>
          <w:tab w:val="left" w:pos="3465" w:leader="none"/>
          <w:tab w:val="left" w:pos="3630" w:leader="none"/>
        </w:tabs>
        <w:spacing w:lineRule="auto" w:line="240" w:before="0" w:after="0"/>
        <w:jc w:val="center"/>
        <w:rPr>
          <w:b/>
          <w:b/>
          <w:bCs/>
          <w:sz w:val="28"/>
          <w:szCs w:val="28"/>
        </w:rPr>
      </w:pPr>
      <w:r>
        <w:rPr>
          <w:b/>
          <w:bCs/>
          <w:sz w:val="28"/>
          <w:szCs w:val="28"/>
        </w:rPr>
        <w:t xml:space="preserve"> </w:t>
      </w:r>
    </w:p>
    <w:p>
      <w:pPr>
        <w:pStyle w:val="Normal"/>
        <w:tabs>
          <w:tab w:val="clear" w:pos="720"/>
          <w:tab w:val="left" w:pos="225" w:leader="none"/>
          <w:tab w:val="left" w:pos="3465" w:leader="none"/>
          <w:tab w:val="left" w:pos="3630" w:leader="none"/>
        </w:tabs>
        <w:spacing w:lineRule="auto" w:line="240" w:before="0" w:after="0"/>
        <w:jc w:val="center"/>
        <w:rPr/>
      </w:pPr>
      <w:r>
        <w:rPr/>
      </w:r>
    </w:p>
    <w:p>
      <w:pPr>
        <w:pStyle w:val="Normal"/>
        <w:spacing w:lineRule="auto" w:line="240" w:before="0" w:after="0"/>
        <w:ind w:left="5387" w:hanging="0"/>
        <w:jc w:val="center"/>
        <w:rPr/>
      </w:pPr>
      <w:r>
        <w:rPr>
          <w:rFonts w:eastAsia="Times New Roman"/>
          <w:sz w:val="28"/>
          <w:szCs w:val="28"/>
        </w:rPr>
        <w:t>Il Sindaco</w:t>
      </w:r>
    </w:p>
    <w:p>
      <w:pPr>
        <w:pStyle w:val="Normal"/>
        <w:spacing w:lineRule="auto" w:line="240" w:before="0" w:after="0"/>
        <w:ind w:left="5387" w:hanging="0"/>
        <w:jc w:val="center"/>
        <w:rPr/>
      </w:pPr>
      <w:r>
        <w:rPr>
          <w:rFonts w:eastAsia="Times New Roman"/>
          <w:sz w:val="28"/>
          <w:szCs w:val="28"/>
        </w:rPr>
        <w:t xml:space="preserve">( firmare digitalmente) </w:t>
      </w:r>
    </w:p>
    <w:p>
      <w:pPr>
        <w:pStyle w:val="Normal"/>
        <w:spacing w:lineRule="auto" w:line="240" w:before="0" w:after="0"/>
        <w:ind w:left="5387" w:hanging="0"/>
        <w:jc w:val="center"/>
        <w:rPr>
          <w:rFonts w:eastAsia="Times New Roman"/>
          <w:sz w:val="28"/>
          <w:szCs w:val="28"/>
        </w:rPr>
      </w:pPr>
      <w:r>
        <w:rPr>
          <w:rFonts w:eastAsia="Times New Roman"/>
          <w:sz w:val="28"/>
          <w:szCs w:val="28"/>
        </w:rPr>
      </w:r>
    </w:p>
    <w:p>
      <w:pPr>
        <w:pStyle w:val="Normal"/>
        <w:spacing w:lineRule="auto" w:line="240" w:before="0" w:after="0"/>
        <w:ind w:left="5387" w:hanging="0"/>
        <w:jc w:val="center"/>
        <w:rPr/>
      </w:pPr>
      <w:bookmarkStart w:id="1" w:name="__DdeLink__153_1117664338"/>
      <w:bookmarkEnd w:id="1"/>
      <w:r>
        <w:rPr/>
        <w:t>_______________________</w:t>
      </w:r>
    </w:p>
    <w:sectPr>
      <w:headerReference w:type="default" r:id="rId2"/>
      <w:type w:val="nextPage"/>
      <w:pgSz w:w="11906" w:h="16838"/>
      <w:pgMar w:left="1134" w:right="1134" w:header="0"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p>
    <w:pPr>
      <w:pStyle w:val="Intestazione"/>
      <w:jc w:val="center"/>
      <w:rPr/>
    </w:pPr>
    <w:r>
      <w:rPr/>
    </w:r>
  </w:p>
  <w:p>
    <w:pPr>
      <w:pStyle w:val="Intestazione"/>
      <w:jc w:val="center"/>
      <w:rPr/>
    </w:pPr>
    <w:r>
      <w:rPr/>
    </w:r>
  </w:p>
  <w:p>
    <w:pPr>
      <w:pStyle w:val="Intestazione"/>
      <w:jc w:val="center"/>
      <w:rPr/>
    </w:pPr>
    <w:r>
      <w:rPr/>
    </w:r>
  </w:p>
  <w:p>
    <w:pPr>
      <w:pStyle w:val="Intestazione"/>
      <w:jc w:val="center"/>
      <w:rPr>
        <w:b/>
        <w:b/>
        <w:sz w:val="32"/>
        <w:szCs w:val="32"/>
      </w:rPr>
    </w:pPr>
    <w:r>
      <w:rPr>
        <w:b/>
        <w:sz w:val="32"/>
        <w:szCs w:val="32"/>
      </w:rPr>
      <w:t>Da compilare su carta intestata del Comune</w:t>
    </w:r>
  </w:p>
  <w:p>
    <w:pPr>
      <w:pStyle w:val="Intestazione"/>
      <w:jc w:val="center"/>
      <w:rPr/>
    </w:pPr>
    <w:r>
      <w:rPr/>
    </w:r>
  </w:p>
  <w:p>
    <w:pPr>
      <w:pStyle w:val="Intestazione"/>
      <w:jc w:val="center"/>
      <w:rPr/>
    </w:pPr>
    <w:r>
      <w:rPr/>
    </w:r>
  </w:p>
  <w:p>
    <w:pPr>
      <w:pStyle w:val="Intestazione"/>
      <w:jc w:val="center"/>
      <w:rPr/>
    </w:pPr>
    <w:r>
      <w:rPr/>
    </w:r>
  </w:p>
</w:hdr>
</file>

<file path=word/settings.xml><?xml version="1.0" encoding="utf-8"?>
<w:settings xmlns:w="http://schemas.openxmlformats.org/wordprocessingml/2006/main">
  <w:zoom w:percent="100"/>
  <w:embedSystemFont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uiPriority="10" w:semiHidden="0" w:unhideWhenUsed="0" w:qFormat="1"/>
    <w:lsdException w:name="Default Paragraph Font" w:unhideWhenUsed="0"/>
    <w:lsdException w:name="Subtitle" w:uiPriority="11" w:semiHidden="0" w:unhideWhenUsed="0" w:qFormat="1"/>
    <w:lsdException w:name="Hyperlink" w:unhideWhenUsed="0"/>
    <w:lsdException w:name="Strong" w:uiPriority="22" w:semiHidden="0" w:unhideWhenUsed="0" w:qFormat="1"/>
    <w:lsdException w:name="Emphasis" w:uiPriority="20" w:semiHidden="0" w:unhideWhenUsed="0" w:qFormat="1"/>
    <w:lsdException w:name="Balloon Text" w:unhideWhenUsed="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Calibri" w:asciiTheme="minorHAnsi" w:eastAsiaTheme="minorEastAsia"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basedOn w:val="DefaultParagraphFont"/>
    <w:uiPriority w:val="99"/>
    <w:rPr>
      <w:rFonts w:ascii="Times New Roman" w:hAnsi="Times New Roman" w:cs="Times New Roman"/>
      <w:color w:val="0000FF"/>
      <w:u w:val="single"/>
    </w:rPr>
  </w:style>
  <w:style w:type="character" w:styleId="TestofumettoCarattere" w:customStyle="1">
    <w:name w:val="Testo fumetto Carattere"/>
    <w:basedOn w:val="DefaultParagraphFont"/>
    <w:link w:val="Testofumetto"/>
    <w:uiPriority w:val="99"/>
    <w:qFormat/>
    <w:rPr>
      <w:rFonts w:ascii="Tahoma" w:hAnsi="Tahoma" w:cs="Tahoma"/>
      <w:sz w:val="16"/>
      <w:szCs w:val="16"/>
    </w:rPr>
  </w:style>
  <w:style w:type="character" w:styleId="IntestazioneCarattere" w:customStyle="1">
    <w:name w:val="Intestazione Carattere"/>
    <w:basedOn w:val="DefaultParagraphFont"/>
    <w:link w:val="Intestazione"/>
    <w:uiPriority w:val="99"/>
    <w:qFormat/>
    <w:rPr>
      <w:rFonts w:ascii="Calibri" w:hAnsi="Calibri" w:cs="Calibri"/>
      <w:lang w:eastAsia="en-US"/>
    </w:rPr>
  </w:style>
  <w:style w:type="character" w:styleId="PidipaginaCarattere" w:customStyle="1">
    <w:name w:val="Piè di pagina Carattere"/>
    <w:basedOn w:val="DefaultParagraphFont"/>
    <w:link w:val="Pidipagina"/>
    <w:uiPriority w:val="99"/>
    <w:qFormat/>
    <w:rPr>
      <w:rFonts w:ascii="Calibri" w:hAnsi="Calibri" w:cs="Calibri"/>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99"/>
    <w:qFormat/>
    <w:pPr>
      <w:ind w:left="720" w:hanging="0"/>
    </w:pPr>
    <w:rPr/>
  </w:style>
  <w:style w:type="paragraph" w:styleId="BalloonText">
    <w:name w:val="Balloon Text"/>
    <w:basedOn w:val="Normal"/>
    <w:link w:val="TestofumettoCarattere"/>
    <w:uiPriority w:val="99"/>
    <w:qFormat/>
    <w:pPr>
      <w:spacing w:lineRule="auto" w:line="240" w:before="0" w:after="0"/>
    </w:pPr>
    <w:rPr>
      <w:rFonts w:ascii="Tahoma" w:hAnsi="Tahoma" w:cs="Tahoma"/>
      <w:sz w:val="16"/>
      <w:szCs w:val="16"/>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pPr>
      <w:tabs>
        <w:tab w:val="clear" w:pos="720"/>
        <w:tab w:val="center" w:pos="4819" w:leader="none"/>
        <w:tab w:val="right" w:pos="9638" w:leader="none"/>
      </w:tabs>
      <w:spacing w:lineRule="auto" w:line="240" w:before="0" w:after="0"/>
    </w:pPr>
    <w:rPr/>
  </w:style>
  <w:style w:type="paragraph" w:styleId="CM6" w:customStyle="1">
    <w:name w:val="CM6"/>
    <w:qFormat/>
    <w:pPr>
      <w:widowControl/>
      <w:bidi w:val="0"/>
      <w:spacing w:lineRule="atLeast" w:line="283"/>
      <w:jc w:val="left"/>
    </w:pPr>
    <w:rPr>
      <w:rFonts w:ascii="Calibri" w:hAnsi="Calibri" w:eastAsia="" w:cs="" w:asciiTheme="minorHAnsi" w:cstheme="minorBidi" w:eastAsiaTheme="minorEastAsia" w:hAnsiTheme="minorHAnsi"/>
      <w:color w:val="auto"/>
      <w:kern w:val="0"/>
      <w:sz w:val="22"/>
      <w:szCs w:val="22"/>
      <w:lang w:val="it-IT" w:eastAsia="it-IT" w:bidi="ar-SA"/>
    </w:rPr>
  </w:style>
  <w:style w:type="paragraph" w:styleId="CM57" w:customStyle="1">
    <w:name w:val="CM57"/>
    <w:qFormat/>
    <w:pPr>
      <w:widowControl/>
      <w:bidi w:val="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paragraph" w:styleId="CM24" w:customStyle="1">
    <w:name w:val="CM24"/>
    <w:qFormat/>
    <w:pPr>
      <w:widowControl/>
      <w:bidi w:val="0"/>
      <w:spacing w:lineRule="atLeast" w:line="286"/>
      <w:jc w:val="left"/>
    </w:pPr>
    <w:rPr>
      <w:rFonts w:ascii="Calibri" w:hAnsi="Calibri" w:eastAsia="" w:cs="" w:asciiTheme="minorHAnsi" w:cstheme="minorBidi" w:eastAsiaTheme="minorEastAsia" w:hAnsiTheme="minorHAnsi"/>
      <w:color w:val="auto"/>
      <w:kern w:val="0"/>
      <w:sz w:val="22"/>
      <w:szCs w:val="22"/>
      <w:lang w:val="it-IT" w:eastAsia="it-IT" w:bidi="ar-SA"/>
    </w:rPr>
  </w:style>
  <w:style w:type="paragraph" w:styleId="Standard" w:customStyle="1">
    <w:name w:val="Standard"/>
    <w:qFormat/>
    <w:rsid w:val="00866ce7"/>
    <w:pPr>
      <w:widowControl/>
      <w:suppressAutoHyphens w:val="true"/>
      <w:bidi w:val="0"/>
      <w:jc w:val="left"/>
    </w:pPr>
    <w:rPr>
      <w:rFonts w:ascii="Liberation Serif" w:hAnsi="Liberation Serif" w:eastAsia="NSimSun" w:cs="Arial"/>
      <w:color w:val="auto"/>
      <w:kern w:val="2"/>
      <w:sz w:val="24"/>
      <w:szCs w:val="24"/>
      <w:lang w:val="it-IT" w:eastAsia="zh-CN" w:bidi="hi-IN"/>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5336B-9CD2-42F2-AE9D-79CD20D1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Application>LibreOffice/6.3.3.2$Windows_X86_64 LibreOffice_project/a64200df03143b798afd1ec74a12ab50359878ed</Application>
  <Pages>1</Pages>
  <Words>204</Words>
  <Characters>1278</Characters>
  <CharactersWithSpaces>1487</CharactersWithSpaces>
  <Paragraphs>13</Paragraphs>
  <Company>Provincia di Lecce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2021-02-23T11:44:00Z</dcterms:created>
  <dc:creator>Valeria Dell'Anna</dc:creator>
  <dc:description/>
  <dc:language>it-IT</dc:language>
  <cp:lastModifiedBy/>
  <cp:lastPrinted>2021-02-23T12:47:00Z</cp:lastPrinted>
  <dcterms:modified xsi:type="dcterms:W3CDTF">2021-03-02T13:36:46Z</dcterms:modified>
  <cp:revision>14</cp:revision>
  <dc:subject/>
  <dc:title>N87_02_07_2018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Provincia di Lecce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