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6910" w:rsidRDefault="00D30E79">
      <w:bookmarkStart w:id="0" w:name="_GoBack"/>
      <w:r w:rsidRPr="00D30E79">
        <w:rPr>
          <w:noProof/>
          <w:lang w:eastAsia="it-IT"/>
        </w:rPr>
        <w:drawing>
          <wp:inline distT="0" distB="0" distL="0" distR="0">
            <wp:extent cx="5605461" cy="4028372"/>
            <wp:effectExtent l="0" t="0" r="0" b="0"/>
            <wp:docPr id="1" name="Immagine 1" descr="\\10.24.167.6\010_Ufficio_Territorio_Patrimonio\Sez_Servitù e Limitazioni\AM - PARERI 2025\FASCICOLI 001-099\083 - I1\AREA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24.167.6\010_Ufficio_Territorio_Patrimonio\Sez_Servitù e Limitazioni\AM - PARERI 2025\FASCICOLI 001-099\083 - I1\AREA 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031" cy="4038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:rsidR="00D30E79" w:rsidRDefault="00D30E79">
      <w:r w:rsidRPr="00D30E79">
        <w:rPr>
          <w:noProof/>
          <w:lang w:eastAsia="it-IT"/>
        </w:rPr>
        <w:drawing>
          <wp:inline distT="0" distB="0" distL="0" distR="0">
            <wp:extent cx="5633936" cy="4378613"/>
            <wp:effectExtent l="0" t="0" r="5080" b="3175"/>
            <wp:docPr id="2" name="Immagine 2" descr="\\10.24.167.6\010_Ufficio_Territorio_Patrimonio\Sez_Servitù e Limitazioni\AM - PARERI 2025\FASCICOLI 001-099\083 - I1\AREA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0.24.167.6\010_Ufficio_Territorio_Patrimonio\Sez_Servitù e Limitazioni\AM - PARERI 2025\FASCICOLI 001-099\083 - I1\AREA 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077" cy="439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0E7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0E79"/>
    <w:rsid w:val="00166910"/>
    <w:rsid w:val="00D30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9113F1"/>
  <w15:chartTrackingRefBased/>
  <w15:docId w15:val="{D47FCF3D-C24F-4ED0-926F-F99B797030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Aeronautica Militare Italiana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SGOBBA, 1° Mar. Domenico - CS/3RA BARI</dc:creator>
  <cp:keywords/>
  <dc:description/>
  <cp:lastModifiedBy>SGOBBA, 1° Mar. Domenico - CS/3RA BARI</cp:lastModifiedBy>
  <cp:revision>1</cp:revision>
  <dcterms:created xsi:type="dcterms:W3CDTF">2025-09-24T13:27:00Z</dcterms:created>
  <dcterms:modified xsi:type="dcterms:W3CDTF">2025-09-24T13:29:00Z</dcterms:modified>
</cp:coreProperties>
</file>