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462" w:rsidRPr="00952462" w:rsidRDefault="00952462" w:rsidP="00952462">
      <w:pPr>
        <w:autoSpaceDE w:val="0"/>
        <w:autoSpaceDN w:val="0"/>
        <w:adjustRightInd w:val="0"/>
        <w:spacing w:after="0" w:line="240" w:lineRule="auto"/>
        <w:jc w:val="right"/>
        <w:rPr>
          <w:rFonts w:ascii="Times New Roman" w:hAnsi="Times New Roman" w:cs="Times New Roman"/>
          <w:b/>
          <w:bCs/>
          <w:color w:val="000000"/>
          <w:sz w:val="24"/>
          <w:szCs w:val="24"/>
        </w:rPr>
      </w:pPr>
      <w:bookmarkStart w:id="0" w:name="_GoBack"/>
      <w:bookmarkEnd w:id="0"/>
      <w:r w:rsidRPr="00952462">
        <w:rPr>
          <w:rFonts w:ascii="Times New Roman" w:hAnsi="Times New Roman" w:cs="Times New Roman"/>
          <w:color w:val="000000"/>
          <w:sz w:val="24"/>
          <w:szCs w:val="24"/>
        </w:rPr>
        <w:t xml:space="preserve">Spett.le </w:t>
      </w:r>
      <w:r w:rsidRPr="00952462">
        <w:rPr>
          <w:rFonts w:ascii="Times New Roman" w:hAnsi="Times New Roman" w:cs="Times New Roman"/>
          <w:b/>
          <w:bCs/>
          <w:color w:val="000000"/>
          <w:sz w:val="24"/>
          <w:szCs w:val="24"/>
        </w:rPr>
        <w:t>PROVINCIA DI LECCE</w:t>
      </w:r>
    </w:p>
    <w:p w:rsidR="00952462" w:rsidRDefault="00952462" w:rsidP="00952462">
      <w:pPr>
        <w:autoSpaceDE w:val="0"/>
        <w:autoSpaceDN w:val="0"/>
        <w:adjustRightInd w:val="0"/>
        <w:spacing w:after="0" w:line="240" w:lineRule="auto"/>
        <w:jc w:val="right"/>
        <w:rPr>
          <w:rFonts w:ascii="Times New Roman" w:hAnsi="Times New Roman" w:cs="Times New Roman"/>
          <w:b/>
          <w:bCs/>
          <w:color w:val="000000"/>
          <w:sz w:val="24"/>
          <w:szCs w:val="24"/>
        </w:rPr>
      </w:pPr>
      <w:r w:rsidRPr="00952462">
        <w:rPr>
          <w:rFonts w:ascii="Times New Roman" w:hAnsi="Times New Roman" w:cs="Times New Roman"/>
          <w:b/>
          <w:bCs/>
          <w:color w:val="000000"/>
          <w:sz w:val="24"/>
          <w:szCs w:val="24"/>
        </w:rPr>
        <w:t>Servizio Tutela e Valorizzazione Ambientale</w:t>
      </w:r>
    </w:p>
    <w:p w:rsidR="00203EFE" w:rsidRPr="00952462" w:rsidRDefault="00203EFE" w:rsidP="00203EF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Dott. Salvatore Francioso</w:t>
      </w:r>
    </w:p>
    <w:p w:rsidR="00952462" w:rsidRDefault="00CA3FA4" w:rsidP="00952462">
      <w:pPr>
        <w:autoSpaceDE w:val="0"/>
        <w:autoSpaceDN w:val="0"/>
        <w:adjustRightInd w:val="0"/>
        <w:spacing w:after="0" w:line="240" w:lineRule="auto"/>
        <w:jc w:val="right"/>
        <w:rPr>
          <w:rFonts w:ascii="Times New Roman" w:hAnsi="Times New Roman" w:cs="Times New Roman"/>
          <w:color w:val="3453A5"/>
          <w:sz w:val="24"/>
          <w:szCs w:val="24"/>
        </w:rPr>
      </w:pPr>
      <w:hyperlink r:id="rId7" w:history="1">
        <w:r w:rsidR="00952462" w:rsidRPr="00DD31DC">
          <w:rPr>
            <w:rStyle w:val="Collegamentoipertestuale"/>
            <w:rFonts w:ascii="Times New Roman" w:hAnsi="Times New Roman" w:cs="Times New Roman"/>
            <w:sz w:val="24"/>
            <w:szCs w:val="24"/>
          </w:rPr>
          <w:t>sfrancioso@provincia.le.it</w:t>
        </w:r>
      </w:hyperlink>
    </w:p>
    <w:p w:rsidR="00952462" w:rsidRDefault="00952462" w:rsidP="00952462">
      <w:pPr>
        <w:autoSpaceDE w:val="0"/>
        <w:autoSpaceDN w:val="0"/>
        <w:adjustRightInd w:val="0"/>
        <w:spacing w:after="0" w:line="240" w:lineRule="auto"/>
        <w:jc w:val="right"/>
        <w:rPr>
          <w:rFonts w:ascii="Times New Roman" w:hAnsi="Times New Roman" w:cs="Times New Roman"/>
          <w:color w:val="3453A5"/>
          <w:sz w:val="24"/>
          <w:szCs w:val="24"/>
        </w:rPr>
      </w:pPr>
    </w:p>
    <w:p w:rsidR="00F57186" w:rsidRDefault="00F57186" w:rsidP="00F57186">
      <w:pPr>
        <w:autoSpaceDE w:val="0"/>
        <w:autoSpaceDN w:val="0"/>
        <w:adjustRightInd w:val="0"/>
        <w:spacing w:after="0" w:line="240" w:lineRule="auto"/>
        <w:rPr>
          <w:rFonts w:ascii="Times New Roman" w:hAnsi="Times New Roman" w:cs="Times New Roman"/>
          <w:color w:val="3453A5"/>
          <w:sz w:val="24"/>
          <w:szCs w:val="24"/>
        </w:rPr>
      </w:pPr>
      <w:r>
        <w:rPr>
          <w:rFonts w:ascii="Times New Roman" w:hAnsi="Times New Roman" w:cs="Times New Roman"/>
          <w:color w:val="3453A5"/>
          <w:sz w:val="24"/>
          <w:szCs w:val="24"/>
        </w:rPr>
        <w:t xml:space="preserve">                                                                                          Al Dirigente Settore Ambiente</w:t>
      </w:r>
    </w:p>
    <w:p w:rsidR="00F57186" w:rsidRDefault="00F57186" w:rsidP="00F57186">
      <w:pPr>
        <w:autoSpaceDE w:val="0"/>
        <w:autoSpaceDN w:val="0"/>
        <w:adjustRightInd w:val="0"/>
        <w:spacing w:after="0" w:line="240" w:lineRule="auto"/>
        <w:rPr>
          <w:rFonts w:ascii="Times New Roman" w:hAnsi="Times New Roman" w:cs="Times New Roman"/>
          <w:color w:val="3453A5"/>
          <w:sz w:val="24"/>
          <w:szCs w:val="24"/>
        </w:rPr>
      </w:pPr>
      <w:r>
        <w:rPr>
          <w:rFonts w:ascii="Times New Roman" w:hAnsi="Times New Roman" w:cs="Times New Roman"/>
          <w:color w:val="3453A5"/>
          <w:sz w:val="24"/>
          <w:szCs w:val="24"/>
        </w:rPr>
        <w:t xml:space="preserve">                                                                                                       Provincia Lecce</w:t>
      </w:r>
    </w:p>
    <w:p w:rsidR="00F57186" w:rsidRDefault="00F57186" w:rsidP="00F57186">
      <w:pPr>
        <w:autoSpaceDE w:val="0"/>
        <w:autoSpaceDN w:val="0"/>
        <w:adjustRightInd w:val="0"/>
        <w:spacing w:after="0" w:line="240" w:lineRule="auto"/>
        <w:rPr>
          <w:rFonts w:ascii="Times New Roman" w:hAnsi="Times New Roman" w:cs="Times New Roman"/>
          <w:color w:val="3453A5"/>
          <w:sz w:val="24"/>
          <w:szCs w:val="24"/>
        </w:rPr>
      </w:pPr>
      <w:r>
        <w:rPr>
          <w:rFonts w:ascii="Times New Roman" w:hAnsi="Times New Roman" w:cs="Times New Roman"/>
          <w:color w:val="3453A5"/>
          <w:sz w:val="24"/>
          <w:szCs w:val="24"/>
        </w:rPr>
        <w:t xml:space="preserve">                                                                                                       Avv. A. Arnò</w:t>
      </w:r>
    </w:p>
    <w:p w:rsidR="00656FF9" w:rsidRDefault="00656FF9" w:rsidP="00F57186">
      <w:pPr>
        <w:autoSpaceDE w:val="0"/>
        <w:autoSpaceDN w:val="0"/>
        <w:adjustRightInd w:val="0"/>
        <w:spacing w:after="0" w:line="240" w:lineRule="auto"/>
        <w:rPr>
          <w:rFonts w:ascii="Times New Roman" w:hAnsi="Times New Roman" w:cs="Times New Roman"/>
          <w:color w:val="3453A5"/>
          <w:sz w:val="24"/>
          <w:szCs w:val="24"/>
        </w:rPr>
      </w:pPr>
      <w:r>
        <w:rPr>
          <w:rFonts w:ascii="Times New Roman" w:hAnsi="Times New Roman" w:cs="Times New Roman"/>
          <w:color w:val="3453A5"/>
          <w:sz w:val="24"/>
          <w:szCs w:val="24"/>
        </w:rPr>
        <w:t xml:space="preserve">                                                                                                       </w:t>
      </w:r>
      <w:hyperlink r:id="rId8" w:history="1">
        <w:r w:rsidR="007E1D4B" w:rsidRPr="00122AF9">
          <w:rPr>
            <w:rStyle w:val="Collegamentoipertestuale"/>
            <w:rFonts w:ascii="Times New Roman" w:hAnsi="Times New Roman" w:cs="Times New Roman"/>
            <w:sz w:val="24"/>
            <w:szCs w:val="24"/>
          </w:rPr>
          <w:t>aarno@provincia.le.it</w:t>
        </w:r>
      </w:hyperlink>
    </w:p>
    <w:p w:rsidR="007E1D4B" w:rsidRDefault="007E1D4B" w:rsidP="00F57186">
      <w:pPr>
        <w:autoSpaceDE w:val="0"/>
        <w:autoSpaceDN w:val="0"/>
        <w:adjustRightInd w:val="0"/>
        <w:spacing w:after="0" w:line="240" w:lineRule="auto"/>
        <w:rPr>
          <w:rFonts w:ascii="Times New Roman" w:hAnsi="Times New Roman" w:cs="Times New Roman"/>
          <w:color w:val="3453A5"/>
          <w:sz w:val="24"/>
          <w:szCs w:val="24"/>
        </w:rPr>
      </w:pPr>
    </w:p>
    <w:p w:rsidR="00F57186" w:rsidRPr="00952462" w:rsidRDefault="00F57186" w:rsidP="00F57186">
      <w:pPr>
        <w:autoSpaceDE w:val="0"/>
        <w:autoSpaceDN w:val="0"/>
        <w:adjustRightInd w:val="0"/>
        <w:spacing w:after="0" w:line="240" w:lineRule="auto"/>
        <w:rPr>
          <w:rFonts w:ascii="Times New Roman" w:hAnsi="Times New Roman" w:cs="Times New Roman"/>
          <w:color w:val="3453A5"/>
          <w:sz w:val="24"/>
          <w:szCs w:val="24"/>
        </w:rPr>
      </w:pPr>
      <w:r>
        <w:rPr>
          <w:rFonts w:ascii="Times New Roman" w:hAnsi="Times New Roman" w:cs="Times New Roman"/>
          <w:color w:val="3453A5"/>
          <w:sz w:val="24"/>
          <w:szCs w:val="24"/>
        </w:rPr>
        <w:t xml:space="preserve">           </w:t>
      </w:r>
    </w:p>
    <w:p w:rsidR="00952462" w:rsidRDefault="00952462" w:rsidP="00952462">
      <w:pPr>
        <w:autoSpaceDE w:val="0"/>
        <w:autoSpaceDN w:val="0"/>
        <w:adjustRightInd w:val="0"/>
        <w:spacing w:after="0" w:line="240" w:lineRule="auto"/>
        <w:jc w:val="both"/>
        <w:rPr>
          <w:rFonts w:ascii="Times New Roman" w:hAnsi="Times New Roman" w:cs="Times New Roman"/>
          <w:color w:val="000000"/>
          <w:sz w:val="24"/>
          <w:szCs w:val="24"/>
        </w:rPr>
      </w:pPr>
    </w:p>
    <w:p w:rsidR="00952462" w:rsidRDefault="00952462" w:rsidP="00952462">
      <w:pPr>
        <w:autoSpaceDE w:val="0"/>
        <w:autoSpaceDN w:val="0"/>
        <w:adjustRightInd w:val="0"/>
        <w:spacing w:after="0" w:line="240" w:lineRule="auto"/>
        <w:jc w:val="both"/>
        <w:rPr>
          <w:rFonts w:ascii="Times New Roman" w:hAnsi="Times New Roman" w:cs="Times New Roman"/>
          <w:b/>
          <w:bCs/>
          <w:color w:val="000000"/>
          <w:sz w:val="24"/>
          <w:szCs w:val="24"/>
        </w:rPr>
      </w:pPr>
      <w:r w:rsidRPr="00952462">
        <w:rPr>
          <w:rFonts w:ascii="Times New Roman" w:hAnsi="Times New Roman" w:cs="Times New Roman"/>
          <w:b/>
          <w:bCs/>
          <w:color w:val="000000"/>
          <w:sz w:val="24"/>
          <w:szCs w:val="24"/>
        </w:rPr>
        <w:t>Oggetto: Procedura di Riesame AIA ex art. 29-octies del D.Lgs. n. 152/</w:t>
      </w:r>
      <w:r>
        <w:rPr>
          <w:rFonts w:ascii="Times New Roman" w:hAnsi="Times New Roman" w:cs="Times New Roman"/>
          <w:b/>
          <w:bCs/>
          <w:color w:val="000000"/>
          <w:sz w:val="24"/>
          <w:szCs w:val="24"/>
        </w:rPr>
        <w:t xml:space="preserve">06 e s.m.i. per l’installazione </w:t>
      </w:r>
      <w:r w:rsidRPr="00952462">
        <w:rPr>
          <w:rFonts w:ascii="Times New Roman" w:hAnsi="Times New Roman" w:cs="Times New Roman"/>
          <w:b/>
          <w:bCs/>
          <w:color w:val="000000"/>
          <w:sz w:val="24"/>
          <w:szCs w:val="24"/>
        </w:rPr>
        <w:t>di produ</w:t>
      </w:r>
      <w:r>
        <w:rPr>
          <w:rFonts w:ascii="Times New Roman" w:hAnsi="Times New Roman" w:cs="Times New Roman"/>
          <w:b/>
          <w:bCs/>
          <w:color w:val="000000"/>
          <w:sz w:val="24"/>
          <w:szCs w:val="24"/>
        </w:rPr>
        <w:t>zione clinker</w:t>
      </w:r>
      <w:r w:rsidRPr="00952462">
        <w:rPr>
          <w:rFonts w:ascii="Times New Roman" w:hAnsi="Times New Roman" w:cs="Times New Roman"/>
          <w:b/>
          <w:bCs/>
          <w:color w:val="000000"/>
          <w:sz w:val="24"/>
          <w:szCs w:val="24"/>
        </w:rPr>
        <w:t xml:space="preserve"> sita nel Com</w:t>
      </w:r>
      <w:r>
        <w:rPr>
          <w:rFonts w:ascii="Times New Roman" w:hAnsi="Times New Roman" w:cs="Times New Roman"/>
          <w:b/>
          <w:bCs/>
          <w:color w:val="000000"/>
          <w:sz w:val="24"/>
          <w:szCs w:val="24"/>
        </w:rPr>
        <w:t xml:space="preserve">une di Galatina (LE) gestita da </w:t>
      </w:r>
      <w:r w:rsidRPr="00952462">
        <w:rPr>
          <w:rFonts w:ascii="Times New Roman" w:hAnsi="Times New Roman" w:cs="Times New Roman"/>
          <w:b/>
          <w:bCs/>
          <w:color w:val="000000"/>
          <w:sz w:val="24"/>
          <w:szCs w:val="24"/>
        </w:rPr>
        <w:t>COLACEM spa e autorizzata con atto D.D. 282 del 26.02.2018</w:t>
      </w:r>
    </w:p>
    <w:p w:rsidR="007E1D4B" w:rsidRDefault="007E1D4B" w:rsidP="00952462">
      <w:pPr>
        <w:autoSpaceDE w:val="0"/>
        <w:autoSpaceDN w:val="0"/>
        <w:adjustRightInd w:val="0"/>
        <w:spacing w:after="0" w:line="240" w:lineRule="auto"/>
        <w:jc w:val="both"/>
        <w:rPr>
          <w:rFonts w:ascii="Times New Roman" w:hAnsi="Times New Roman" w:cs="Times New Roman"/>
          <w:b/>
          <w:bCs/>
          <w:color w:val="000000"/>
          <w:sz w:val="24"/>
          <w:szCs w:val="24"/>
        </w:rPr>
      </w:pPr>
    </w:p>
    <w:p w:rsidR="00952462" w:rsidRPr="00952462" w:rsidRDefault="00952462" w:rsidP="00952462">
      <w:pPr>
        <w:autoSpaceDE w:val="0"/>
        <w:autoSpaceDN w:val="0"/>
        <w:adjustRightInd w:val="0"/>
        <w:spacing w:after="0" w:line="240" w:lineRule="auto"/>
        <w:jc w:val="both"/>
        <w:rPr>
          <w:rFonts w:ascii="Times New Roman" w:hAnsi="Times New Roman" w:cs="Times New Roman"/>
          <w:b/>
          <w:bCs/>
          <w:color w:val="000000"/>
          <w:sz w:val="24"/>
          <w:szCs w:val="24"/>
        </w:rPr>
      </w:pPr>
    </w:p>
    <w:p w:rsidR="00952462" w:rsidRDefault="00952462" w:rsidP="00952462">
      <w:pPr>
        <w:autoSpaceDE w:val="0"/>
        <w:autoSpaceDN w:val="0"/>
        <w:adjustRightInd w:val="0"/>
        <w:spacing w:after="0" w:line="240" w:lineRule="auto"/>
        <w:jc w:val="both"/>
        <w:rPr>
          <w:rFonts w:ascii="Times New Roman" w:hAnsi="Times New Roman" w:cs="Times New Roman"/>
          <w:color w:val="000000"/>
          <w:sz w:val="24"/>
          <w:szCs w:val="24"/>
        </w:rPr>
      </w:pPr>
    </w:p>
    <w:p w:rsidR="00952462" w:rsidRDefault="003F3A43" w:rsidP="009524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Il sottoscritto Nicolino Sticchi, in nome e per conto del Gruppo Inquinamento e Salute, i</w:t>
      </w:r>
      <w:r w:rsidR="00952462" w:rsidRPr="00952462">
        <w:rPr>
          <w:rFonts w:ascii="Times New Roman" w:hAnsi="Times New Roman" w:cs="Times New Roman"/>
          <w:color w:val="000000"/>
          <w:sz w:val="24"/>
          <w:szCs w:val="24"/>
        </w:rPr>
        <w:t xml:space="preserve">n relazione al procedimento in oggetto e alla Vs nota </w:t>
      </w:r>
      <w:r w:rsidR="00355F80">
        <w:rPr>
          <w:rFonts w:ascii="Times New Roman" w:hAnsi="Times New Roman" w:cs="Times New Roman"/>
          <w:color w:val="000000"/>
          <w:sz w:val="24"/>
          <w:szCs w:val="24"/>
        </w:rPr>
        <w:t>del 10.06</w:t>
      </w:r>
      <w:r w:rsidR="00952462" w:rsidRPr="00952462">
        <w:rPr>
          <w:rFonts w:ascii="Times New Roman" w:hAnsi="Times New Roman" w:cs="Times New Roman"/>
          <w:color w:val="000000"/>
          <w:sz w:val="24"/>
          <w:szCs w:val="24"/>
        </w:rPr>
        <w:t>.2021</w:t>
      </w:r>
      <w:r w:rsidR="00355F80">
        <w:rPr>
          <w:rFonts w:ascii="Times New Roman" w:hAnsi="Times New Roman" w:cs="Times New Roman"/>
          <w:color w:val="000000"/>
          <w:sz w:val="24"/>
          <w:szCs w:val="24"/>
        </w:rPr>
        <w:t>,</w:t>
      </w:r>
      <w:r w:rsidR="00952462" w:rsidRPr="00952462">
        <w:rPr>
          <w:rFonts w:ascii="Times New Roman" w:hAnsi="Times New Roman" w:cs="Times New Roman"/>
          <w:color w:val="000000"/>
          <w:sz w:val="24"/>
          <w:szCs w:val="24"/>
        </w:rPr>
        <w:t xml:space="preserve"> con</w:t>
      </w:r>
      <w:r w:rsidR="00355F80">
        <w:rPr>
          <w:rFonts w:ascii="Times New Roman" w:hAnsi="Times New Roman" w:cs="Times New Roman"/>
          <w:color w:val="000000"/>
          <w:sz w:val="24"/>
          <w:szCs w:val="24"/>
        </w:rPr>
        <w:t xml:space="preserve"> la quale viene riportato il resoconto della seduta in videoconferen</w:t>
      </w:r>
      <w:r w:rsidR="000C3EEA">
        <w:rPr>
          <w:rFonts w:ascii="Times New Roman" w:hAnsi="Times New Roman" w:cs="Times New Roman"/>
          <w:color w:val="000000"/>
          <w:sz w:val="24"/>
          <w:szCs w:val="24"/>
        </w:rPr>
        <w:t>za del 04/06/2021, osserva e propone</w:t>
      </w:r>
      <w:r>
        <w:rPr>
          <w:rFonts w:ascii="Times New Roman" w:hAnsi="Times New Roman" w:cs="Times New Roman"/>
          <w:color w:val="000000"/>
          <w:sz w:val="24"/>
          <w:szCs w:val="24"/>
        </w:rPr>
        <w:t xml:space="preserve"> quanto segue:</w:t>
      </w:r>
    </w:p>
    <w:p w:rsidR="003F3A43" w:rsidRDefault="003F3A43" w:rsidP="00952462">
      <w:pPr>
        <w:autoSpaceDE w:val="0"/>
        <w:autoSpaceDN w:val="0"/>
        <w:adjustRightInd w:val="0"/>
        <w:spacing w:after="0" w:line="240" w:lineRule="auto"/>
        <w:jc w:val="both"/>
        <w:rPr>
          <w:rFonts w:ascii="Times New Roman" w:hAnsi="Times New Roman" w:cs="Times New Roman"/>
          <w:color w:val="000000"/>
          <w:sz w:val="24"/>
          <w:szCs w:val="24"/>
        </w:rPr>
      </w:pPr>
    </w:p>
    <w:p w:rsidR="00CC4D85" w:rsidRPr="007E1D4B" w:rsidRDefault="000C3EEA" w:rsidP="00656FF9">
      <w:pPr>
        <w:pStyle w:val="Paragrafoelenco"/>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Va riconosciuto alla Provincia il merito di aver contribuito nel corso di questi ultimi anni ad adottare</w:t>
      </w:r>
      <w:r w:rsidR="004F2802">
        <w:rPr>
          <w:rFonts w:ascii="Times New Roman" w:hAnsi="Times New Roman" w:cs="Times New Roman"/>
          <w:color w:val="000000"/>
          <w:sz w:val="24"/>
          <w:szCs w:val="24"/>
        </w:rPr>
        <w:t xml:space="preserve"> </w:t>
      </w:r>
      <w:r w:rsidR="00E8565D">
        <w:rPr>
          <w:rFonts w:ascii="Times New Roman" w:hAnsi="Times New Roman" w:cs="Times New Roman"/>
          <w:color w:val="000000"/>
          <w:sz w:val="24"/>
          <w:szCs w:val="24"/>
        </w:rPr>
        <w:t>nei confronti di</w:t>
      </w:r>
      <w:r>
        <w:rPr>
          <w:rFonts w:ascii="Times New Roman" w:hAnsi="Times New Roman" w:cs="Times New Roman"/>
          <w:color w:val="000000"/>
          <w:sz w:val="24"/>
          <w:szCs w:val="24"/>
        </w:rPr>
        <w:t xml:space="preserve"> Colacem provvedimenti </w:t>
      </w:r>
      <w:r w:rsidR="0012341E">
        <w:rPr>
          <w:rFonts w:ascii="Times New Roman" w:hAnsi="Times New Roman" w:cs="Times New Roman"/>
          <w:color w:val="000000"/>
          <w:sz w:val="24"/>
          <w:szCs w:val="24"/>
        </w:rPr>
        <w:t xml:space="preserve">più </w:t>
      </w:r>
      <w:r w:rsidR="00581107">
        <w:rPr>
          <w:rFonts w:ascii="Times New Roman" w:hAnsi="Times New Roman" w:cs="Times New Roman"/>
          <w:color w:val="000000"/>
          <w:sz w:val="24"/>
          <w:szCs w:val="24"/>
        </w:rPr>
        <w:t xml:space="preserve">restrittivi e </w:t>
      </w:r>
      <w:r>
        <w:rPr>
          <w:rFonts w:ascii="Times New Roman" w:hAnsi="Times New Roman" w:cs="Times New Roman"/>
          <w:color w:val="000000"/>
          <w:sz w:val="24"/>
          <w:szCs w:val="24"/>
        </w:rPr>
        <w:t>mirati a</w:t>
      </w:r>
      <w:r w:rsidR="0012341E" w:rsidRPr="00CC4D85">
        <w:rPr>
          <w:rFonts w:ascii="Times New Roman" w:hAnsi="Times New Roman" w:cs="Times New Roman"/>
          <w:b/>
          <w:color w:val="000000"/>
          <w:sz w:val="24"/>
          <w:szCs w:val="24"/>
        </w:rPr>
        <w:t>:</w:t>
      </w:r>
      <w:r w:rsidRPr="00CC4D85">
        <w:rPr>
          <w:rFonts w:ascii="Times New Roman" w:hAnsi="Times New Roman" w:cs="Times New Roman"/>
          <w:b/>
          <w:color w:val="000000"/>
          <w:sz w:val="24"/>
          <w:szCs w:val="24"/>
        </w:rPr>
        <w:t xml:space="preserve"> </w:t>
      </w:r>
    </w:p>
    <w:p w:rsidR="007E1D4B" w:rsidRPr="007E1D4B" w:rsidRDefault="007E1D4B" w:rsidP="007E1D4B">
      <w:pPr>
        <w:autoSpaceDE w:val="0"/>
        <w:autoSpaceDN w:val="0"/>
        <w:adjustRightInd w:val="0"/>
        <w:spacing w:after="0" w:line="240" w:lineRule="auto"/>
        <w:jc w:val="both"/>
        <w:rPr>
          <w:rFonts w:ascii="Times New Roman" w:hAnsi="Times New Roman" w:cs="Times New Roman"/>
          <w:color w:val="000000"/>
          <w:sz w:val="24"/>
          <w:szCs w:val="24"/>
        </w:rPr>
      </w:pPr>
    </w:p>
    <w:p w:rsidR="00CC4D85" w:rsidRDefault="00CC4D85" w:rsidP="00CC4D85">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0C3EEA">
        <w:rPr>
          <w:rFonts w:ascii="Times New Roman" w:hAnsi="Times New Roman" w:cs="Times New Roman"/>
          <w:color w:val="000000"/>
          <w:sz w:val="24"/>
          <w:szCs w:val="24"/>
        </w:rPr>
        <w:t>i</w:t>
      </w:r>
      <w:r>
        <w:rPr>
          <w:rFonts w:ascii="Times New Roman" w:hAnsi="Times New Roman" w:cs="Times New Roman"/>
          <w:color w:val="000000"/>
          <w:sz w:val="24"/>
          <w:szCs w:val="24"/>
        </w:rPr>
        <w:t xml:space="preserve">gliorare </w:t>
      </w:r>
      <w:r w:rsidR="0012341E">
        <w:rPr>
          <w:rFonts w:ascii="Times New Roman" w:hAnsi="Times New Roman" w:cs="Times New Roman"/>
          <w:color w:val="000000"/>
          <w:sz w:val="24"/>
          <w:szCs w:val="24"/>
        </w:rPr>
        <w:t>il contesto produttivo;</w:t>
      </w:r>
      <w:r w:rsidR="000C3EEA">
        <w:rPr>
          <w:rFonts w:ascii="Times New Roman" w:hAnsi="Times New Roman" w:cs="Times New Roman"/>
          <w:color w:val="000000"/>
          <w:sz w:val="24"/>
          <w:szCs w:val="24"/>
        </w:rPr>
        <w:t xml:space="preserve"> </w:t>
      </w:r>
    </w:p>
    <w:p w:rsidR="00CC4D85" w:rsidRDefault="000C3EEA" w:rsidP="00CC4D85">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limitare le emissioni inquinanti</w:t>
      </w:r>
      <w:r w:rsidR="00F60A04">
        <w:rPr>
          <w:rFonts w:ascii="Times New Roman" w:hAnsi="Times New Roman" w:cs="Times New Roman"/>
          <w:color w:val="000000"/>
          <w:sz w:val="24"/>
          <w:szCs w:val="24"/>
        </w:rPr>
        <w:t xml:space="preserve"> mediante l’adozione di particolari filtri ai camini</w:t>
      </w:r>
      <w:r w:rsidR="00CC4D85">
        <w:rPr>
          <w:rFonts w:ascii="Times New Roman" w:hAnsi="Times New Roman" w:cs="Times New Roman"/>
          <w:color w:val="000000"/>
          <w:sz w:val="24"/>
          <w:szCs w:val="24"/>
        </w:rPr>
        <w:t>;</w:t>
      </w:r>
    </w:p>
    <w:p w:rsidR="00CC4D85" w:rsidRDefault="00581107" w:rsidP="00CC4D85">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prevedere sistemi di controllo ambientali mediante campionamento in continuo dei microinquinanti (Diossine, Furani, Ipa</w:t>
      </w:r>
      <w:r w:rsidR="00F60A04">
        <w:rPr>
          <w:rFonts w:ascii="Times New Roman" w:hAnsi="Times New Roman" w:cs="Times New Roman"/>
          <w:color w:val="000000"/>
          <w:sz w:val="24"/>
          <w:szCs w:val="24"/>
        </w:rPr>
        <w:t>)</w:t>
      </w:r>
      <w:r w:rsidR="00A253BE">
        <w:rPr>
          <w:rFonts w:ascii="Times New Roman" w:hAnsi="Times New Roman" w:cs="Times New Roman"/>
          <w:color w:val="000000"/>
          <w:sz w:val="24"/>
          <w:szCs w:val="24"/>
        </w:rPr>
        <w:t xml:space="preserve">; </w:t>
      </w:r>
    </w:p>
    <w:p w:rsidR="00CC4D85" w:rsidRDefault="00F30BBF" w:rsidP="00CC4D85">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valutare mediante </w:t>
      </w:r>
      <w:r w:rsidR="0012341E">
        <w:rPr>
          <w:rFonts w:ascii="Times New Roman" w:hAnsi="Times New Roman" w:cs="Times New Roman"/>
          <w:color w:val="000000"/>
          <w:sz w:val="24"/>
          <w:szCs w:val="24"/>
        </w:rPr>
        <w:t>l’</w:t>
      </w:r>
      <w:r w:rsidR="00F60A04">
        <w:rPr>
          <w:rFonts w:ascii="Times New Roman" w:hAnsi="Times New Roman" w:cs="Times New Roman"/>
          <w:color w:val="000000"/>
          <w:sz w:val="24"/>
          <w:szCs w:val="24"/>
        </w:rPr>
        <w:t xml:space="preserve">installazione di deposimetri </w:t>
      </w:r>
      <w:r w:rsidR="0037677A">
        <w:rPr>
          <w:rFonts w:ascii="Times New Roman" w:hAnsi="Times New Roman" w:cs="Times New Roman"/>
          <w:color w:val="000000"/>
          <w:sz w:val="24"/>
          <w:szCs w:val="24"/>
        </w:rPr>
        <w:t>i flussi</w:t>
      </w:r>
      <w:r w:rsidR="00CC4D85">
        <w:rPr>
          <w:rFonts w:ascii="Times New Roman" w:hAnsi="Times New Roman" w:cs="Times New Roman"/>
          <w:color w:val="000000"/>
          <w:sz w:val="24"/>
          <w:szCs w:val="24"/>
        </w:rPr>
        <w:t xml:space="preserve"> di deposizione sul territorio, </w:t>
      </w:r>
      <w:r w:rsidR="0037677A">
        <w:rPr>
          <w:rFonts w:ascii="Times New Roman" w:hAnsi="Times New Roman" w:cs="Times New Roman"/>
          <w:color w:val="000000"/>
          <w:sz w:val="24"/>
          <w:szCs w:val="24"/>
        </w:rPr>
        <w:t>nonché effettuare la caratterizzazi</w:t>
      </w:r>
      <w:r w:rsidR="00DA545C">
        <w:rPr>
          <w:rFonts w:ascii="Times New Roman" w:hAnsi="Times New Roman" w:cs="Times New Roman"/>
          <w:color w:val="000000"/>
          <w:sz w:val="24"/>
          <w:szCs w:val="24"/>
        </w:rPr>
        <w:t xml:space="preserve">one delle sostanze organiche e </w:t>
      </w:r>
      <w:r w:rsidR="0037677A">
        <w:rPr>
          <w:rFonts w:ascii="Times New Roman" w:hAnsi="Times New Roman" w:cs="Times New Roman"/>
          <w:color w:val="000000"/>
          <w:sz w:val="24"/>
          <w:szCs w:val="24"/>
        </w:rPr>
        <w:t>inorganiche;</w:t>
      </w:r>
      <w:r w:rsidR="00E8565D">
        <w:rPr>
          <w:rFonts w:ascii="Times New Roman" w:hAnsi="Times New Roman" w:cs="Times New Roman"/>
          <w:color w:val="000000"/>
          <w:sz w:val="24"/>
          <w:szCs w:val="24"/>
        </w:rPr>
        <w:t xml:space="preserve"> </w:t>
      </w:r>
    </w:p>
    <w:p w:rsidR="00F30BBF" w:rsidRPr="0037677A" w:rsidRDefault="0012341E" w:rsidP="00CC4D85">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eliminare lo stoccaggio all’aperto delle materie prime e dei materiali di combustione </w:t>
      </w:r>
      <w:r w:rsidR="00C336F6">
        <w:rPr>
          <w:rFonts w:ascii="Times New Roman" w:hAnsi="Times New Roman" w:cs="Times New Roman"/>
          <w:color w:val="000000"/>
          <w:sz w:val="24"/>
          <w:szCs w:val="24"/>
        </w:rPr>
        <w:t>al fine di</w:t>
      </w:r>
      <w:r w:rsidR="00834FF3">
        <w:rPr>
          <w:rFonts w:ascii="Times New Roman" w:hAnsi="Times New Roman" w:cs="Times New Roman"/>
          <w:color w:val="000000"/>
          <w:sz w:val="24"/>
          <w:szCs w:val="24"/>
        </w:rPr>
        <w:t xml:space="preserve"> contenere la diffusione di polveri</w:t>
      </w:r>
      <w:r w:rsidR="004F2802">
        <w:rPr>
          <w:rFonts w:ascii="Times New Roman" w:hAnsi="Times New Roman" w:cs="Times New Roman"/>
          <w:color w:val="000000"/>
          <w:sz w:val="24"/>
          <w:szCs w:val="24"/>
        </w:rPr>
        <w:t xml:space="preserve"> ed altro ancora</w:t>
      </w:r>
      <w:r w:rsidR="00834FF3">
        <w:rPr>
          <w:rFonts w:ascii="Times New Roman" w:hAnsi="Times New Roman" w:cs="Times New Roman"/>
          <w:color w:val="000000"/>
          <w:sz w:val="24"/>
          <w:szCs w:val="24"/>
        </w:rPr>
        <w:t>.</w:t>
      </w:r>
    </w:p>
    <w:p w:rsidR="00203EFE" w:rsidRDefault="00203EFE" w:rsidP="00834FF3">
      <w:pPr>
        <w:pStyle w:val="Paragrafoelenco"/>
        <w:autoSpaceDE w:val="0"/>
        <w:autoSpaceDN w:val="0"/>
        <w:adjustRightInd w:val="0"/>
        <w:spacing w:after="0" w:line="240" w:lineRule="auto"/>
        <w:jc w:val="both"/>
        <w:rPr>
          <w:rFonts w:ascii="Times New Roman" w:hAnsi="Times New Roman" w:cs="Times New Roman"/>
          <w:color w:val="000000"/>
          <w:sz w:val="24"/>
          <w:szCs w:val="24"/>
        </w:rPr>
      </w:pPr>
    </w:p>
    <w:p w:rsidR="00834FF3" w:rsidRDefault="00834FF3" w:rsidP="00834FF3">
      <w:pPr>
        <w:pStyle w:val="Paragrafoelenco"/>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Questo significa che tutti i problemi sono stati risolti? Assolutamente no, tant’è che dalla Confere</w:t>
      </w:r>
      <w:r w:rsidR="00656FF9">
        <w:rPr>
          <w:rFonts w:ascii="Times New Roman" w:hAnsi="Times New Roman" w:cs="Times New Roman"/>
          <w:color w:val="000000"/>
          <w:sz w:val="24"/>
          <w:szCs w:val="24"/>
        </w:rPr>
        <w:t>nza dei servizi del 4 giugno c.a</w:t>
      </w:r>
      <w:r>
        <w:rPr>
          <w:rFonts w:ascii="Times New Roman" w:hAnsi="Times New Roman" w:cs="Times New Roman"/>
          <w:color w:val="000000"/>
          <w:sz w:val="24"/>
          <w:szCs w:val="24"/>
        </w:rPr>
        <w:t xml:space="preserve">. è emersa la ferma volontà </w:t>
      </w:r>
      <w:r w:rsidR="004F2802">
        <w:rPr>
          <w:rFonts w:ascii="Times New Roman" w:hAnsi="Times New Roman" w:cs="Times New Roman"/>
          <w:color w:val="000000"/>
          <w:sz w:val="24"/>
          <w:szCs w:val="24"/>
        </w:rPr>
        <w:t>da parte dell’Ente</w:t>
      </w:r>
      <w:r w:rsidR="00C336F6">
        <w:rPr>
          <w:rFonts w:ascii="Times New Roman" w:hAnsi="Times New Roman" w:cs="Times New Roman"/>
          <w:color w:val="000000"/>
          <w:sz w:val="24"/>
          <w:szCs w:val="24"/>
        </w:rPr>
        <w:t xml:space="preserve"> </w:t>
      </w:r>
      <w:r>
        <w:rPr>
          <w:rFonts w:ascii="Times New Roman" w:hAnsi="Times New Roman" w:cs="Times New Roman"/>
          <w:color w:val="000000"/>
          <w:sz w:val="24"/>
          <w:szCs w:val="24"/>
        </w:rPr>
        <w:t>di proseguire</w:t>
      </w:r>
      <w:r w:rsidR="00E8565D">
        <w:rPr>
          <w:rFonts w:ascii="Times New Roman" w:hAnsi="Times New Roman" w:cs="Times New Roman"/>
          <w:color w:val="000000"/>
          <w:sz w:val="24"/>
          <w:szCs w:val="24"/>
        </w:rPr>
        <w:t xml:space="preserve"> sulla strada di adottare provvedimenti ancor più restrittivi</w:t>
      </w:r>
      <w:r w:rsidR="00C9131F">
        <w:rPr>
          <w:rFonts w:ascii="Times New Roman" w:hAnsi="Times New Roman" w:cs="Times New Roman"/>
          <w:color w:val="000000"/>
          <w:sz w:val="24"/>
          <w:szCs w:val="24"/>
        </w:rPr>
        <w:t xml:space="preserve">, tenendo conto </w:t>
      </w:r>
      <w:r w:rsidR="00C336F6">
        <w:rPr>
          <w:rFonts w:ascii="Times New Roman" w:hAnsi="Times New Roman" w:cs="Times New Roman"/>
          <w:color w:val="000000"/>
          <w:sz w:val="24"/>
          <w:szCs w:val="24"/>
        </w:rPr>
        <w:t xml:space="preserve">della CTU del TAR e di una serie di proposte emerse dal confronto dei vari </w:t>
      </w:r>
      <w:r w:rsidR="00E8565D">
        <w:rPr>
          <w:rFonts w:ascii="Times New Roman" w:hAnsi="Times New Roman" w:cs="Times New Roman"/>
          <w:color w:val="000000"/>
          <w:sz w:val="24"/>
          <w:szCs w:val="24"/>
        </w:rPr>
        <w:t>partecipanti.</w:t>
      </w:r>
    </w:p>
    <w:p w:rsidR="00C336F6" w:rsidRDefault="00C336F6" w:rsidP="00834FF3">
      <w:pPr>
        <w:pStyle w:val="Paragrafoelenco"/>
        <w:autoSpaceDE w:val="0"/>
        <w:autoSpaceDN w:val="0"/>
        <w:adjustRightInd w:val="0"/>
        <w:spacing w:after="0" w:line="240" w:lineRule="auto"/>
        <w:jc w:val="both"/>
        <w:rPr>
          <w:rFonts w:ascii="Times New Roman" w:hAnsi="Times New Roman" w:cs="Times New Roman"/>
          <w:color w:val="000000"/>
          <w:sz w:val="24"/>
          <w:szCs w:val="24"/>
        </w:rPr>
      </w:pPr>
    </w:p>
    <w:p w:rsidR="00656FF9" w:rsidRPr="00656FF9" w:rsidRDefault="00E8565D" w:rsidP="00656FF9">
      <w:pPr>
        <w:pStyle w:val="Paragrafoelenco"/>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Tenendo conto che l’attività di produzione del cemento rientra tra quelle ad elevato impatto ambientale</w:t>
      </w:r>
      <w:r w:rsidR="00BF4C85">
        <w:rPr>
          <w:rFonts w:ascii="Times New Roman" w:hAnsi="Times New Roman" w:cs="Times New Roman"/>
          <w:color w:val="000000"/>
          <w:sz w:val="24"/>
          <w:szCs w:val="24"/>
        </w:rPr>
        <w:t xml:space="preserve"> e che vi è sul territorio una forte preoccupazione per l’ambiente e la salute, </w:t>
      </w:r>
      <w:r w:rsidR="00D11BA5">
        <w:rPr>
          <w:rFonts w:ascii="Times New Roman" w:hAnsi="Times New Roman" w:cs="Times New Roman"/>
          <w:color w:val="000000"/>
          <w:sz w:val="24"/>
          <w:szCs w:val="24"/>
        </w:rPr>
        <w:t xml:space="preserve">sarebbe opportuno rendere </w:t>
      </w:r>
      <w:r w:rsidR="004F2802">
        <w:rPr>
          <w:rFonts w:ascii="Times New Roman" w:hAnsi="Times New Roman" w:cs="Times New Roman"/>
          <w:color w:val="000000"/>
          <w:sz w:val="24"/>
          <w:szCs w:val="24"/>
        </w:rPr>
        <w:t xml:space="preserve">trasparenti tutti i risultati dei monitoraggi, sia </w:t>
      </w:r>
      <w:r w:rsidR="00BF4C85">
        <w:rPr>
          <w:rFonts w:ascii="Times New Roman" w:hAnsi="Times New Roman" w:cs="Times New Roman"/>
          <w:color w:val="000000"/>
          <w:sz w:val="24"/>
          <w:szCs w:val="24"/>
        </w:rPr>
        <w:t xml:space="preserve"> </w:t>
      </w:r>
      <w:r w:rsidR="004F2802">
        <w:rPr>
          <w:rFonts w:ascii="Times New Roman" w:hAnsi="Times New Roman" w:cs="Times New Roman"/>
          <w:color w:val="000000"/>
          <w:sz w:val="24"/>
          <w:szCs w:val="24"/>
        </w:rPr>
        <w:t xml:space="preserve">quelli </w:t>
      </w:r>
      <w:r w:rsidR="00D11BA5">
        <w:rPr>
          <w:rFonts w:ascii="Times New Roman" w:hAnsi="Times New Roman" w:cs="Times New Roman"/>
          <w:color w:val="000000"/>
          <w:sz w:val="24"/>
          <w:szCs w:val="24"/>
        </w:rPr>
        <w:t>in continuo dei macro inquinanti</w:t>
      </w:r>
      <w:r w:rsidR="00A253BE">
        <w:rPr>
          <w:rFonts w:ascii="Times New Roman" w:hAnsi="Times New Roman" w:cs="Times New Roman"/>
          <w:color w:val="000000"/>
          <w:sz w:val="24"/>
          <w:szCs w:val="24"/>
        </w:rPr>
        <w:t>,</w:t>
      </w:r>
      <w:r w:rsidR="00D11BA5">
        <w:rPr>
          <w:rFonts w:ascii="Times New Roman" w:hAnsi="Times New Roman" w:cs="Times New Roman"/>
          <w:color w:val="000000"/>
          <w:sz w:val="24"/>
          <w:szCs w:val="24"/>
        </w:rPr>
        <w:t xml:space="preserve"> </w:t>
      </w:r>
      <w:r w:rsidR="0018763F">
        <w:rPr>
          <w:rFonts w:ascii="Times New Roman" w:hAnsi="Times New Roman" w:cs="Times New Roman"/>
          <w:color w:val="000000"/>
          <w:sz w:val="24"/>
          <w:szCs w:val="24"/>
        </w:rPr>
        <w:t>mediante analizzatori on</w:t>
      </w:r>
      <w:r w:rsidR="00D11BA5">
        <w:rPr>
          <w:rFonts w:ascii="Times New Roman" w:hAnsi="Times New Roman" w:cs="Times New Roman"/>
          <w:color w:val="000000"/>
          <w:sz w:val="24"/>
          <w:szCs w:val="24"/>
        </w:rPr>
        <w:t xml:space="preserve">line </w:t>
      </w:r>
      <w:r w:rsidR="00D11BA5">
        <w:rPr>
          <w:rFonts w:ascii="Times New Roman" w:hAnsi="Times New Roman" w:cs="Times New Roman"/>
          <w:color w:val="000000"/>
          <w:sz w:val="24"/>
          <w:szCs w:val="24"/>
        </w:rPr>
        <w:lastRenderedPageBreak/>
        <w:t>costantemente collegati e accessibili dagli enti di controllo e dai Comuni interessati a r</w:t>
      </w:r>
      <w:r w:rsidR="004F2802">
        <w:rPr>
          <w:rFonts w:ascii="Times New Roman" w:hAnsi="Times New Roman" w:cs="Times New Roman"/>
          <w:color w:val="000000"/>
          <w:sz w:val="24"/>
          <w:szCs w:val="24"/>
        </w:rPr>
        <w:t>icevere informazioni istantanee, sia quelli derivanti dalle analisi in laboratorio.</w:t>
      </w:r>
    </w:p>
    <w:p w:rsidR="0018763F" w:rsidRDefault="004F2802" w:rsidP="0018763F">
      <w:pPr>
        <w:pStyle w:val="Paragrafoelenco"/>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Tali analizzatori potrebbero</w:t>
      </w:r>
      <w:r w:rsidR="0018763F">
        <w:rPr>
          <w:rFonts w:ascii="Times New Roman" w:hAnsi="Times New Roman" w:cs="Times New Roman"/>
          <w:color w:val="000000"/>
          <w:sz w:val="24"/>
          <w:szCs w:val="24"/>
        </w:rPr>
        <w:t xml:space="preserve"> essere utilizzati anche per le acque di scarico.</w:t>
      </w:r>
    </w:p>
    <w:p w:rsidR="00656FF9" w:rsidRDefault="00656FF9" w:rsidP="0018763F">
      <w:pPr>
        <w:pStyle w:val="Paragrafoelenco"/>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sidR="007E1D4B">
        <w:rPr>
          <w:rFonts w:ascii="Times New Roman" w:hAnsi="Times New Roman" w:cs="Times New Roman"/>
          <w:color w:val="000000"/>
          <w:sz w:val="24"/>
          <w:szCs w:val="24"/>
        </w:rPr>
        <w:t>noltre, i</w:t>
      </w:r>
      <w:r>
        <w:rPr>
          <w:rFonts w:ascii="Times New Roman" w:hAnsi="Times New Roman" w:cs="Times New Roman"/>
          <w:color w:val="000000"/>
          <w:sz w:val="24"/>
          <w:szCs w:val="24"/>
        </w:rPr>
        <w:t xml:space="preserve"> Comuni potrebbero, tramite </w:t>
      </w:r>
      <w:r w:rsidRPr="00656FF9">
        <w:rPr>
          <w:rFonts w:ascii="Times New Roman" w:hAnsi="Times New Roman" w:cs="Times New Roman"/>
          <w:color w:val="000000"/>
          <w:sz w:val="24"/>
          <w:szCs w:val="24"/>
        </w:rPr>
        <w:t>password</w:t>
      </w:r>
      <w:r>
        <w:rPr>
          <w:rFonts w:ascii="Times New Roman" w:hAnsi="Times New Roman" w:cs="Times New Roman"/>
          <w:color w:val="000000"/>
          <w:sz w:val="24"/>
          <w:szCs w:val="24"/>
        </w:rPr>
        <w:t xml:space="preserve"> di </w:t>
      </w:r>
      <w:r w:rsidR="007E1D4B">
        <w:rPr>
          <w:rFonts w:ascii="Times New Roman" w:hAnsi="Times New Roman" w:cs="Times New Roman"/>
          <w:color w:val="000000"/>
          <w:sz w:val="24"/>
          <w:szCs w:val="24"/>
        </w:rPr>
        <w:t xml:space="preserve">accesso, consentire la visione dei dati ai </w:t>
      </w:r>
      <w:r w:rsidR="003D0D83">
        <w:rPr>
          <w:rFonts w:ascii="Times New Roman" w:hAnsi="Times New Roman" w:cs="Times New Roman"/>
          <w:color w:val="000000"/>
          <w:sz w:val="24"/>
          <w:szCs w:val="24"/>
        </w:rPr>
        <w:t>cittadini</w:t>
      </w:r>
      <w:r w:rsidR="007E1D4B">
        <w:rPr>
          <w:rFonts w:ascii="Times New Roman" w:hAnsi="Times New Roman" w:cs="Times New Roman"/>
          <w:color w:val="000000"/>
          <w:sz w:val="24"/>
          <w:szCs w:val="24"/>
        </w:rPr>
        <w:t>.</w:t>
      </w:r>
    </w:p>
    <w:p w:rsidR="0018763F" w:rsidRDefault="0018763F" w:rsidP="0018763F">
      <w:pPr>
        <w:pStyle w:val="Paragrafoelenco"/>
        <w:autoSpaceDE w:val="0"/>
        <w:autoSpaceDN w:val="0"/>
        <w:adjustRightInd w:val="0"/>
        <w:spacing w:after="0" w:line="240" w:lineRule="auto"/>
        <w:jc w:val="both"/>
        <w:rPr>
          <w:rFonts w:ascii="Times New Roman" w:hAnsi="Times New Roman" w:cs="Times New Roman"/>
          <w:color w:val="000000"/>
          <w:sz w:val="24"/>
          <w:szCs w:val="24"/>
        </w:rPr>
      </w:pPr>
    </w:p>
    <w:p w:rsidR="0018763F" w:rsidRDefault="00C63F57" w:rsidP="0018763F">
      <w:pPr>
        <w:pStyle w:val="Paragrafoelenco"/>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Per quanto concerne le campagne di monitoraggio effettuate da ARPA in modo period</w:t>
      </w:r>
      <w:r w:rsidR="004F2802">
        <w:rPr>
          <w:rFonts w:ascii="Times New Roman" w:hAnsi="Times New Roman" w:cs="Times New Roman"/>
          <w:color w:val="000000"/>
          <w:sz w:val="24"/>
          <w:szCs w:val="24"/>
        </w:rPr>
        <w:t>ico</w:t>
      </w:r>
      <w:r>
        <w:rPr>
          <w:rFonts w:ascii="Times New Roman" w:hAnsi="Times New Roman" w:cs="Times New Roman"/>
          <w:color w:val="000000"/>
          <w:sz w:val="24"/>
          <w:szCs w:val="24"/>
        </w:rPr>
        <w:t>, sarebbe opportuno, a tutela dei cittadini e a garanzia ambientale del process</w:t>
      </w:r>
      <w:r w:rsidR="00034F2B">
        <w:rPr>
          <w:rFonts w:ascii="Times New Roman" w:hAnsi="Times New Roman" w:cs="Times New Roman"/>
          <w:color w:val="000000"/>
          <w:sz w:val="24"/>
          <w:szCs w:val="24"/>
        </w:rPr>
        <w:t xml:space="preserve">o produttivo, che l’organo </w:t>
      </w:r>
      <w:r w:rsidR="00C9131F">
        <w:rPr>
          <w:rFonts w:ascii="Times New Roman" w:hAnsi="Times New Roman" w:cs="Times New Roman"/>
          <w:color w:val="000000"/>
          <w:sz w:val="24"/>
          <w:szCs w:val="24"/>
        </w:rPr>
        <w:t xml:space="preserve">di </w:t>
      </w:r>
      <w:r w:rsidR="00034F2B">
        <w:rPr>
          <w:rFonts w:ascii="Times New Roman" w:hAnsi="Times New Roman" w:cs="Times New Roman"/>
          <w:color w:val="000000"/>
          <w:sz w:val="24"/>
          <w:szCs w:val="24"/>
        </w:rPr>
        <w:t>controllo possa</w:t>
      </w:r>
      <w:r>
        <w:rPr>
          <w:rFonts w:ascii="Times New Roman" w:hAnsi="Times New Roman" w:cs="Times New Roman"/>
          <w:color w:val="000000"/>
          <w:sz w:val="24"/>
          <w:szCs w:val="24"/>
        </w:rPr>
        <w:t xml:space="preserve"> ef</w:t>
      </w:r>
      <w:r w:rsidR="004F2802">
        <w:rPr>
          <w:rFonts w:ascii="Times New Roman" w:hAnsi="Times New Roman" w:cs="Times New Roman"/>
          <w:color w:val="000000"/>
          <w:sz w:val="24"/>
          <w:szCs w:val="24"/>
        </w:rPr>
        <w:t xml:space="preserve">fettuare le verifiche delle emissioni </w:t>
      </w:r>
      <w:r w:rsidR="00D408DF">
        <w:rPr>
          <w:rFonts w:ascii="Times New Roman" w:hAnsi="Times New Roman" w:cs="Times New Roman"/>
          <w:color w:val="000000"/>
          <w:sz w:val="24"/>
          <w:szCs w:val="24"/>
        </w:rPr>
        <w:t>in qualsiasi momento, senza alcun preavviso e siano più frequenti</w:t>
      </w:r>
    </w:p>
    <w:p w:rsidR="00C63F57" w:rsidRDefault="00C63F57" w:rsidP="00C63F57">
      <w:pPr>
        <w:autoSpaceDE w:val="0"/>
        <w:autoSpaceDN w:val="0"/>
        <w:adjustRightInd w:val="0"/>
        <w:spacing w:after="0" w:line="240" w:lineRule="auto"/>
        <w:ind w:left="360"/>
        <w:jc w:val="both"/>
        <w:rPr>
          <w:rFonts w:ascii="Times New Roman" w:hAnsi="Times New Roman" w:cs="Times New Roman"/>
          <w:color w:val="000000"/>
          <w:sz w:val="24"/>
          <w:szCs w:val="24"/>
        </w:rPr>
      </w:pPr>
    </w:p>
    <w:p w:rsidR="00DA545C" w:rsidRPr="00DA545C" w:rsidRDefault="00161B13" w:rsidP="00D777CB">
      <w:pPr>
        <w:pStyle w:val="Paragrafoelenco"/>
        <w:numPr>
          <w:ilvl w:val="0"/>
          <w:numId w:val="3"/>
        </w:numPr>
        <w:autoSpaceDE w:val="0"/>
        <w:autoSpaceDN w:val="0"/>
        <w:adjustRightInd w:val="0"/>
        <w:spacing w:after="0" w:line="240" w:lineRule="auto"/>
        <w:jc w:val="both"/>
        <w:rPr>
          <w:rFonts w:ascii="Times New Roman" w:hAnsi="Times New Roman" w:cs="Times New Roman"/>
          <w:spacing w:val="19"/>
          <w:sz w:val="24"/>
          <w:szCs w:val="24"/>
        </w:rPr>
      </w:pPr>
      <w:r w:rsidRPr="00D777CB">
        <w:rPr>
          <w:rFonts w:ascii="Times New Roman" w:hAnsi="Times New Roman" w:cs="Times New Roman"/>
          <w:spacing w:val="-2"/>
          <w:sz w:val="24"/>
          <w:szCs w:val="24"/>
        </w:rPr>
        <w:t>In</w:t>
      </w:r>
      <w:r w:rsidRPr="00D777CB">
        <w:rPr>
          <w:rFonts w:ascii="Times New Roman" w:hAnsi="Times New Roman" w:cs="Times New Roman"/>
          <w:spacing w:val="9"/>
          <w:sz w:val="24"/>
          <w:szCs w:val="24"/>
        </w:rPr>
        <w:t xml:space="preserve"> </w:t>
      </w:r>
      <w:r w:rsidRPr="00D777CB">
        <w:rPr>
          <w:rFonts w:ascii="Times New Roman" w:hAnsi="Times New Roman" w:cs="Times New Roman"/>
          <w:sz w:val="24"/>
          <w:szCs w:val="24"/>
        </w:rPr>
        <w:t>questi</w:t>
      </w:r>
      <w:r w:rsidRPr="00D777CB">
        <w:rPr>
          <w:rFonts w:ascii="Times New Roman" w:hAnsi="Times New Roman" w:cs="Times New Roman"/>
          <w:spacing w:val="8"/>
          <w:sz w:val="24"/>
          <w:szCs w:val="24"/>
        </w:rPr>
        <w:t xml:space="preserve"> </w:t>
      </w:r>
      <w:r w:rsidRPr="00D777CB">
        <w:rPr>
          <w:rFonts w:ascii="Times New Roman" w:hAnsi="Times New Roman" w:cs="Times New Roman"/>
          <w:spacing w:val="-2"/>
          <w:sz w:val="24"/>
          <w:szCs w:val="24"/>
        </w:rPr>
        <w:t>ultimi</w:t>
      </w:r>
      <w:r w:rsidRPr="00D777CB">
        <w:rPr>
          <w:rFonts w:ascii="Times New Roman" w:hAnsi="Times New Roman" w:cs="Times New Roman"/>
          <w:spacing w:val="10"/>
          <w:sz w:val="24"/>
          <w:szCs w:val="24"/>
        </w:rPr>
        <w:t xml:space="preserve"> </w:t>
      </w:r>
      <w:r w:rsidRPr="00D777CB">
        <w:rPr>
          <w:rFonts w:ascii="Times New Roman" w:hAnsi="Times New Roman" w:cs="Times New Roman"/>
          <w:sz w:val="24"/>
          <w:szCs w:val="24"/>
        </w:rPr>
        <w:t>anni</w:t>
      </w:r>
      <w:r w:rsidRPr="00D777CB">
        <w:rPr>
          <w:rFonts w:ascii="Times New Roman" w:hAnsi="Times New Roman" w:cs="Times New Roman"/>
          <w:spacing w:val="8"/>
          <w:sz w:val="24"/>
          <w:szCs w:val="24"/>
        </w:rPr>
        <w:t xml:space="preserve"> </w:t>
      </w:r>
      <w:r w:rsidRPr="00D777CB">
        <w:rPr>
          <w:rFonts w:ascii="Times New Roman" w:hAnsi="Times New Roman" w:cs="Times New Roman"/>
          <w:spacing w:val="-1"/>
          <w:sz w:val="24"/>
          <w:szCs w:val="24"/>
        </w:rPr>
        <w:t>sono</w:t>
      </w:r>
      <w:r w:rsidRPr="00D777CB">
        <w:rPr>
          <w:rFonts w:ascii="Times New Roman" w:hAnsi="Times New Roman" w:cs="Times New Roman"/>
          <w:spacing w:val="7"/>
          <w:sz w:val="24"/>
          <w:szCs w:val="24"/>
        </w:rPr>
        <w:t xml:space="preserve"> </w:t>
      </w:r>
      <w:r w:rsidRPr="00D777CB">
        <w:rPr>
          <w:rFonts w:ascii="Times New Roman" w:hAnsi="Times New Roman" w:cs="Times New Roman"/>
          <w:spacing w:val="-1"/>
          <w:sz w:val="24"/>
          <w:szCs w:val="24"/>
        </w:rPr>
        <w:t>molto</w:t>
      </w:r>
      <w:r w:rsidRPr="00D777CB">
        <w:rPr>
          <w:rFonts w:ascii="Times New Roman" w:hAnsi="Times New Roman" w:cs="Times New Roman"/>
          <w:spacing w:val="9"/>
          <w:sz w:val="24"/>
          <w:szCs w:val="24"/>
        </w:rPr>
        <w:t xml:space="preserve"> </w:t>
      </w:r>
      <w:r w:rsidRPr="00D777CB">
        <w:rPr>
          <w:rFonts w:ascii="Times New Roman" w:hAnsi="Times New Roman" w:cs="Times New Roman"/>
          <w:spacing w:val="-1"/>
          <w:sz w:val="24"/>
          <w:szCs w:val="24"/>
        </w:rPr>
        <w:t>cresciute</w:t>
      </w:r>
      <w:r w:rsidRPr="00D777CB">
        <w:rPr>
          <w:rFonts w:ascii="Times New Roman" w:hAnsi="Times New Roman" w:cs="Times New Roman"/>
          <w:spacing w:val="7"/>
          <w:sz w:val="24"/>
          <w:szCs w:val="24"/>
        </w:rPr>
        <w:t xml:space="preserve"> </w:t>
      </w:r>
      <w:r w:rsidRPr="00D777CB">
        <w:rPr>
          <w:rFonts w:ascii="Times New Roman" w:hAnsi="Times New Roman" w:cs="Times New Roman"/>
          <w:sz w:val="24"/>
          <w:szCs w:val="24"/>
        </w:rPr>
        <w:t>le</w:t>
      </w:r>
      <w:r w:rsidRPr="00D777CB">
        <w:rPr>
          <w:rFonts w:ascii="Times New Roman" w:hAnsi="Times New Roman" w:cs="Times New Roman"/>
          <w:spacing w:val="7"/>
          <w:sz w:val="24"/>
          <w:szCs w:val="24"/>
        </w:rPr>
        <w:t xml:space="preserve"> </w:t>
      </w:r>
      <w:r w:rsidRPr="00D777CB">
        <w:rPr>
          <w:rFonts w:ascii="Times New Roman" w:hAnsi="Times New Roman" w:cs="Times New Roman"/>
          <w:spacing w:val="-1"/>
          <w:sz w:val="24"/>
          <w:szCs w:val="24"/>
        </w:rPr>
        <w:t>preoccupazioni</w:t>
      </w:r>
      <w:r w:rsidRPr="00D777CB">
        <w:rPr>
          <w:rFonts w:ascii="Times New Roman" w:hAnsi="Times New Roman" w:cs="Times New Roman"/>
          <w:spacing w:val="8"/>
          <w:sz w:val="24"/>
          <w:szCs w:val="24"/>
        </w:rPr>
        <w:t xml:space="preserve"> </w:t>
      </w:r>
      <w:r w:rsidRPr="00D777CB">
        <w:rPr>
          <w:rFonts w:ascii="Times New Roman" w:hAnsi="Times New Roman" w:cs="Times New Roman"/>
          <w:spacing w:val="-1"/>
          <w:sz w:val="24"/>
          <w:szCs w:val="24"/>
        </w:rPr>
        <w:t>della</w:t>
      </w:r>
      <w:r w:rsidRPr="00D777CB">
        <w:rPr>
          <w:rFonts w:ascii="Times New Roman" w:hAnsi="Times New Roman" w:cs="Times New Roman"/>
          <w:spacing w:val="7"/>
          <w:sz w:val="24"/>
          <w:szCs w:val="24"/>
        </w:rPr>
        <w:t xml:space="preserve"> </w:t>
      </w:r>
      <w:r w:rsidRPr="00D777CB">
        <w:rPr>
          <w:rFonts w:ascii="Times New Roman" w:hAnsi="Times New Roman" w:cs="Times New Roman"/>
          <w:spacing w:val="-1"/>
          <w:sz w:val="24"/>
          <w:szCs w:val="24"/>
        </w:rPr>
        <w:t>popolazione</w:t>
      </w:r>
      <w:r w:rsidRPr="00D777CB">
        <w:rPr>
          <w:rFonts w:ascii="Times New Roman" w:hAnsi="Times New Roman" w:cs="Times New Roman"/>
          <w:spacing w:val="7"/>
          <w:sz w:val="24"/>
          <w:szCs w:val="24"/>
        </w:rPr>
        <w:t xml:space="preserve"> </w:t>
      </w:r>
      <w:r w:rsidRPr="00D777CB">
        <w:rPr>
          <w:rFonts w:ascii="Times New Roman" w:hAnsi="Times New Roman" w:cs="Times New Roman"/>
          <w:spacing w:val="-1"/>
          <w:sz w:val="24"/>
          <w:szCs w:val="24"/>
        </w:rPr>
        <w:t>relativamente</w:t>
      </w:r>
      <w:r w:rsidRPr="00D777CB">
        <w:rPr>
          <w:rFonts w:ascii="Times New Roman" w:hAnsi="Times New Roman" w:cs="Times New Roman"/>
          <w:spacing w:val="55"/>
          <w:sz w:val="24"/>
          <w:szCs w:val="24"/>
        </w:rPr>
        <w:t xml:space="preserve"> </w:t>
      </w:r>
      <w:r w:rsidRPr="00D777CB">
        <w:rPr>
          <w:rFonts w:ascii="Times New Roman" w:hAnsi="Times New Roman" w:cs="Times New Roman"/>
          <w:sz w:val="24"/>
          <w:szCs w:val="24"/>
        </w:rPr>
        <w:t>ai</w:t>
      </w:r>
      <w:r w:rsidRPr="00D777CB">
        <w:rPr>
          <w:rFonts w:ascii="Times New Roman" w:hAnsi="Times New Roman" w:cs="Times New Roman"/>
          <w:spacing w:val="10"/>
          <w:sz w:val="24"/>
          <w:szCs w:val="24"/>
        </w:rPr>
        <w:t xml:space="preserve"> </w:t>
      </w:r>
      <w:r w:rsidRPr="00D777CB">
        <w:rPr>
          <w:rFonts w:ascii="Times New Roman" w:hAnsi="Times New Roman" w:cs="Times New Roman"/>
          <w:spacing w:val="-1"/>
          <w:sz w:val="24"/>
          <w:szCs w:val="24"/>
        </w:rPr>
        <w:t>problemi</w:t>
      </w:r>
      <w:r w:rsidRPr="00D777CB">
        <w:rPr>
          <w:rFonts w:ascii="Times New Roman" w:hAnsi="Times New Roman" w:cs="Times New Roman"/>
          <w:spacing w:val="10"/>
          <w:sz w:val="24"/>
          <w:szCs w:val="24"/>
        </w:rPr>
        <w:t xml:space="preserve"> </w:t>
      </w:r>
      <w:r w:rsidRPr="00D777CB">
        <w:rPr>
          <w:rFonts w:ascii="Times New Roman" w:hAnsi="Times New Roman" w:cs="Times New Roman"/>
          <w:spacing w:val="-1"/>
          <w:sz w:val="24"/>
          <w:szCs w:val="24"/>
        </w:rPr>
        <w:t>ambientali</w:t>
      </w:r>
      <w:r w:rsidRPr="00D777CB">
        <w:rPr>
          <w:rFonts w:ascii="Times New Roman" w:hAnsi="Times New Roman" w:cs="Times New Roman"/>
          <w:spacing w:val="10"/>
          <w:sz w:val="24"/>
          <w:szCs w:val="24"/>
        </w:rPr>
        <w:t xml:space="preserve"> </w:t>
      </w:r>
      <w:r w:rsidRPr="00D777CB">
        <w:rPr>
          <w:rFonts w:ascii="Times New Roman" w:hAnsi="Times New Roman" w:cs="Times New Roman"/>
          <w:sz w:val="24"/>
          <w:szCs w:val="24"/>
        </w:rPr>
        <w:t>e</w:t>
      </w:r>
      <w:r w:rsidRPr="00D777CB">
        <w:rPr>
          <w:rFonts w:ascii="Times New Roman" w:hAnsi="Times New Roman" w:cs="Times New Roman"/>
          <w:spacing w:val="9"/>
          <w:sz w:val="24"/>
          <w:szCs w:val="24"/>
        </w:rPr>
        <w:t xml:space="preserve"> </w:t>
      </w:r>
      <w:r w:rsidRPr="00D777CB">
        <w:rPr>
          <w:rFonts w:ascii="Times New Roman" w:hAnsi="Times New Roman" w:cs="Times New Roman"/>
          <w:spacing w:val="-2"/>
          <w:sz w:val="24"/>
          <w:szCs w:val="24"/>
        </w:rPr>
        <w:t>per</w:t>
      </w:r>
      <w:r w:rsidRPr="00D777CB">
        <w:rPr>
          <w:rFonts w:ascii="Times New Roman" w:hAnsi="Times New Roman" w:cs="Times New Roman"/>
          <w:spacing w:val="10"/>
          <w:sz w:val="24"/>
          <w:szCs w:val="24"/>
        </w:rPr>
        <w:t xml:space="preserve"> </w:t>
      </w:r>
      <w:r w:rsidRPr="00D777CB">
        <w:rPr>
          <w:rFonts w:ascii="Times New Roman" w:hAnsi="Times New Roman" w:cs="Times New Roman"/>
          <w:sz w:val="24"/>
          <w:szCs w:val="24"/>
        </w:rPr>
        <w:t>la</w:t>
      </w:r>
      <w:r w:rsidRPr="00D777CB">
        <w:rPr>
          <w:rFonts w:ascii="Times New Roman" w:hAnsi="Times New Roman" w:cs="Times New Roman"/>
          <w:spacing w:val="9"/>
          <w:sz w:val="24"/>
          <w:szCs w:val="24"/>
        </w:rPr>
        <w:t xml:space="preserve"> </w:t>
      </w:r>
      <w:r w:rsidRPr="00D777CB">
        <w:rPr>
          <w:rFonts w:ascii="Times New Roman" w:hAnsi="Times New Roman" w:cs="Times New Roman"/>
          <w:spacing w:val="-1"/>
          <w:sz w:val="24"/>
          <w:szCs w:val="24"/>
        </w:rPr>
        <w:t>salute</w:t>
      </w:r>
      <w:r w:rsidR="00A253BE">
        <w:rPr>
          <w:rFonts w:ascii="Times New Roman" w:hAnsi="Times New Roman" w:cs="Times New Roman"/>
          <w:spacing w:val="-1"/>
          <w:sz w:val="24"/>
          <w:szCs w:val="24"/>
        </w:rPr>
        <w:t>,</w:t>
      </w:r>
      <w:r w:rsidRPr="00D777CB">
        <w:rPr>
          <w:rFonts w:ascii="Times New Roman" w:hAnsi="Times New Roman" w:cs="Times New Roman"/>
          <w:spacing w:val="9"/>
          <w:sz w:val="24"/>
          <w:szCs w:val="24"/>
        </w:rPr>
        <w:t xml:space="preserve"> </w:t>
      </w:r>
      <w:r w:rsidRPr="00D777CB">
        <w:rPr>
          <w:rFonts w:ascii="Times New Roman" w:hAnsi="Times New Roman" w:cs="Times New Roman"/>
          <w:spacing w:val="-1"/>
          <w:sz w:val="24"/>
          <w:szCs w:val="24"/>
        </w:rPr>
        <w:t>causando,</w:t>
      </w:r>
      <w:r w:rsidRPr="00D777CB">
        <w:rPr>
          <w:rFonts w:ascii="Times New Roman" w:hAnsi="Times New Roman" w:cs="Times New Roman"/>
          <w:spacing w:val="9"/>
          <w:sz w:val="24"/>
          <w:szCs w:val="24"/>
        </w:rPr>
        <w:t xml:space="preserve"> </w:t>
      </w:r>
      <w:r w:rsidRPr="00D777CB">
        <w:rPr>
          <w:rFonts w:ascii="Times New Roman" w:hAnsi="Times New Roman" w:cs="Times New Roman"/>
          <w:spacing w:val="-1"/>
          <w:sz w:val="24"/>
          <w:szCs w:val="24"/>
        </w:rPr>
        <w:t>sempre</w:t>
      </w:r>
      <w:r w:rsidRPr="00D777CB">
        <w:rPr>
          <w:rFonts w:ascii="Times New Roman" w:hAnsi="Times New Roman" w:cs="Times New Roman"/>
          <w:spacing w:val="9"/>
          <w:sz w:val="24"/>
          <w:szCs w:val="24"/>
        </w:rPr>
        <w:t xml:space="preserve"> </w:t>
      </w:r>
      <w:r w:rsidRPr="00D777CB">
        <w:rPr>
          <w:rFonts w:ascii="Times New Roman" w:hAnsi="Times New Roman" w:cs="Times New Roman"/>
          <w:sz w:val="24"/>
          <w:szCs w:val="24"/>
        </w:rPr>
        <w:t>più</w:t>
      </w:r>
      <w:r w:rsidRPr="00D777CB">
        <w:rPr>
          <w:rFonts w:ascii="Times New Roman" w:hAnsi="Times New Roman" w:cs="Times New Roman"/>
          <w:spacing w:val="9"/>
          <w:sz w:val="24"/>
          <w:szCs w:val="24"/>
        </w:rPr>
        <w:t xml:space="preserve"> </w:t>
      </w:r>
      <w:r w:rsidRPr="00D777CB">
        <w:rPr>
          <w:rFonts w:ascii="Times New Roman" w:hAnsi="Times New Roman" w:cs="Times New Roman"/>
          <w:spacing w:val="-1"/>
          <w:sz w:val="24"/>
          <w:szCs w:val="24"/>
        </w:rPr>
        <w:t>spesso,</w:t>
      </w:r>
      <w:r w:rsidRPr="00D777CB">
        <w:rPr>
          <w:rFonts w:ascii="Times New Roman" w:hAnsi="Times New Roman" w:cs="Times New Roman"/>
          <w:spacing w:val="9"/>
          <w:sz w:val="24"/>
          <w:szCs w:val="24"/>
        </w:rPr>
        <w:t xml:space="preserve"> </w:t>
      </w:r>
      <w:r w:rsidRPr="00D777CB">
        <w:rPr>
          <w:rFonts w:ascii="Times New Roman" w:hAnsi="Times New Roman" w:cs="Times New Roman"/>
          <w:spacing w:val="-1"/>
          <w:sz w:val="24"/>
          <w:szCs w:val="24"/>
        </w:rPr>
        <w:t>conflitti</w:t>
      </w:r>
      <w:r w:rsidRPr="00D777CB">
        <w:rPr>
          <w:rFonts w:ascii="Times New Roman" w:hAnsi="Times New Roman" w:cs="Times New Roman"/>
          <w:spacing w:val="10"/>
          <w:sz w:val="24"/>
          <w:szCs w:val="24"/>
        </w:rPr>
        <w:t xml:space="preserve"> </w:t>
      </w:r>
      <w:r w:rsidRPr="00D777CB">
        <w:rPr>
          <w:rFonts w:ascii="Times New Roman" w:hAnsi="Times New Roman" w:cs="Times New Roman"/>
          <w:spacing w:val="-1"/>
          <w:sz w:val="24"/>
          <w:szCs w:val="24"/>
        </w:rPr>
        <w:t>sul</w:t>
      </w:r>
      <w:r w:rsidRPr="00D777CB">
        <w:rPr>
          <w:rFonts w:ascii="Times New Roman" w:hAnsi="Times New Roman" w:cs="Times New Roman"/>
          <w:spacing w:val="10"/>
          <w:sz w:val="24"/>
          <w:szCs w:val="24"/>
        </w:rPr>
        <w:t xml:space="preserve"> </w:t>
      </w:r>
      <w:r w:rsidRPr="00D777CB">
        <w:rPr>
          <w:rFonts w:ascii="Times New Roman" w:hAnsi="Times New Roman" w:cs="Times New Roman"/>
          <w:spacing w:val="-1"/>
          <w:sz w:val="24"/>
          <w:szCs w:val="24"/>
        </w:rPr>
        <w:t>territorio</w:t>
      </w:r>
      <w:r w:rsidRPr="00D777CB">
        <w:rPr>
          <w:rFonts w:ascii="Times New Roman" w:hAnsi="Times New Roman" w:cs="Times New Roman"/>
          <w:spacing w:val="9"/>
          <w:sz w:val="24"/>
          <w:szCs w:val="24"/>
        </w:rPr>
        <w:t xml:space="preserve"> </w:t>
      </w:r>
      <w:r w:rsidRPr="00D777CB">
        <w:rPr>
          <w:rFonts w:ascii="Times New Roman" w:hAnsi="Times New Roman" w:cs="Times New Roman"/>
          <w:spacing w:val="-1"/>
          <w:sz w:val="24"/>
          <w:szCs w:val="24"/>
        </w:rPr>
        <w:t>per</w:t>
      </w:r>
      <w:r w:rsidRPr="00D777CB">
        <w:rPr>
          <w:rFonts w:ascii="Times New Roman" w:hAnsi="Times New Roman" w:cs="Times New Roman"/>
          <w:spacing w:val="10"/>
          <w:sz w:val="24"/>
          <w:szCs w:val="24"/>
        </w:rPr>
        <w:t xml:space="preserve"> </w:t>
      </w:r>
      <w:r w:rsidRPr="00D777CB">
        <w:rPr>
          <w:rFonts w:ascii="Times New Roman" w:hAnsi="Times New Roman" w:cs="Times New Roman"/>
          <w:spacing w:val="-1"/>
          <w:sz w:val="24"/>
          <w:szCs w:val="24"/>
        </w:rPr>
        <w:t>la</w:t>
      </w:r>
      <w:r w:rsidRPr="00D777CB">
        <w:rPr>
          <w:rFonts w:ascii="Times New Roman" w:hAnsi="Times New Roman" w:cs="Times New Roman"/>
          <w:spacing w:val="47"/>
          <w:sz w:val="24"/>
          <w:szCs w:val="24"/>
        </w:rPr>
        <w:t xml:space="preserve"> </w:t>
      </w:r>
      <w:r w:rsidRPr="00D777CB">
        <w:rPr>
          <w:rFonts w:ascii="Times New Roman" w:hAnsi="Times New Roman" w:cs="Times New Roman"/>
          <w:spacing w:val="-1"/>
          <w:sz w:val="24"/>
          <w:szCs w:val="24"/>
        </w:rPr>
        <w:t>scarsa</w:t>
      </w:r>
      <w:r w:rsidRPr="00D777CB">
        <w:rPr>
          <w:rFonts w:ascii="Times New Roman" w:hAnsi="Times New Roman" w:cs="Times New Roman"/>
          <w:spacing w:val="15"/>
          <w:sz w:val="24"/>
          <w:szCs w:val="24"/>
        </w:rPr>
        <w:t xml:space="preserve"> </w:t>
      </w:r>
      <w:r w:rsidRPr="00D777CB">
        <w:rPr>
          <w:rFonts w:ascii="Times New Roman" w:hAnsi="Times New Roman" w:cs="Times New Roman"/>
          <w:spacing w:val="-1"/>
          <w:sz w:val="24"/>
          <w:szCs w:val="24"/>
        </w:rPr>
        <w:t>considerazione</w:t>
      </w:r>
      <w:r w:rsidRPr="00D777CB">
        <w:rPr>
          <w:rFonts w:ascii="Times New Roman" w:hAnsi="Times New Roman" w:cs="Times New Roman"/>
          <w:spacing w:val="17"/>
          <w:sz w:val="24"/>
          <w:szCs w:val="24"/>
        </w:rPr>
        <w:t xml:space="preserve"> </w:t>
      </w:r>
      <w:r w:rsidRPr="00D777CB">
        <w:rPr>
          <w:rFonts w:ascii="Times New Roman" w:hAnsi="Times New Roman" w:cs="Times New Roman"/>
          <w:sz w:val="24"/>
          <w:szCs w:val="24"/>
        </w:rPr>
        <w:t>che</w:t>
      </w:r>
      <w:r w:rsidRPr="00D777CB">
        <w:rPr>
          <w:rFonts w:ascii="Times New Roman" w:hAnsi="Times New Roman" w:cs="Times New Roman"/>
          <w:spacing w:val="15"/>
          <w:sz w:val="24"/>
          <w:szCs w:val="24"/>
        </w:rPr>
        <w:t xml:space="preserve"> </w:t>
      </w:r>
      <w:r w:rsidRPr="00D777CB">
        <w:rPr>
          <w:rFonts w:ascii="Times New Roman" w:hAnsi="Times New Roman" w:cs="Times New Roman"/>
          <w:sz w:val="24"/>
          <w:szCs w:val="24"/>
        </w:rPr>
        <w:t>la</w:t>
      </w:r>
      <w:r w:rsidRPr="00D777CB">
        <w:rPr>
          <w:rFonts w:ascii="Times New Roman" w:hAnsi="Times New Roman" w:cs="Times New Roman"/>
          <w:spacing w:val="17"/>
          <w:sz w:val="24"/>
          <w:szCs w:val="24"/>
        </w:rPr>
        <w:t xml:space="preserve"> </w:t>
      </w:r>
      <w:r w:rsidRPr="00D777CB">
        <w:rPr>
          <w:rFonts w:ascii="Times New Roman" w:hAnsi="Times New Roman" w:cs="Times New Roman"/>
          <w:spacing w:val="-1"/>
          <w:sz w:val="24"/>
          <w:szCs w:val="24"/>
        </w:rPr>
        <w:t>salute</w:t>
      </w:r>
      <w:r w:rsidRPr="00D777CB">
        <w:rPr>
          <w:rFonts w:ascii="Times New Roman" w:hAnsi="Times New Roman" w:cs="Times New Roman"/>
          <w:spacing w:val="17"/>
          <w:sz w:val="24"/>
          <w:szCs w:val="24"/>
        </w:rPr>
        <w:t xml:space="preserve"> </w:t>
      </w:r>
      <w:r w:rsidRPr="00D777CB">
        <w:rPr>
          <w:rFonts w:ascii="Times New Roman" w:hAnsi="Times New Roman" w:cs="Times New Roman"/>
          <w:sz w:val="24"/>
          <w:szCs w:val="24"/>
        </w:rPr>
        <w:t>ha</w:t>
      </w:r>
      <w:r w:rsidRPr="00D777CB">
        <w:rPr>
          <w:rFonts w:ascii="Times New Roman" w:hAnsi="Times New Roman" w:cs="Times New Roman"/>
          <w:spacing w:val="17"/>
          <w:sz w:val="24"/>
          <w:szCs w:val="24"/>
        </w:rPr>
        <w:t xml:space="preserve"> </w:t>
      </w:r>
      <w:r w:rsidRPr="00D777CB">
        <w:rPr>
          <w:rFonts w:ascii="Times New Roman" w:hAnsi="Times New Roman" w:cs="Times New Roman"/>
          <w:spacing w:val="-1"/>
          <w:sz w:val="24"/>
          <w:szCs w:val="24"/>
        </w:rPr>
        <w:t>nelle</w:t>
      </w:r>
      <w:r w:rsidRPr="00D777CB">
        <w:rPr>
          <w:rFonts w:ascii="Times New Roman" w:hAnsi="Times New Roman" w:cs="Times New Roman"/>
          <w:spacing w:val="17"/>
          <w:sz w:val="24"/>
          <w:szCs w:val="24"/>
        </w:rPr>
        <w:t xml:space="preserve"> </w:t>
      </w:r>
      <w:r w:rsidRPr="00D777CB">
        <w:rPr>
          <w:rFonts w:ascii="Times New Roman" w:hAnsi="Times New Roman" w:cs="Times New Roman"/>
          <w:spacing w:val="-1"/>
          <w:sz w:val="24"/>
          <w:szCs w:val="24"/>
        </w:rPr>
        <w:t>valutazioni</w:t>
      </w:r>
      <w:r w:rsidRPr="00D777CB">
        <w:rPr>
          <w:rFonts w:ascii="Times New Roman" w:hAnsi="Times New Roman" w:cs="Times New Roman"/>
          <w:spacing w:val="17"/>
          <w:sz w:val="24"/>
          <w:szCs w:val="24"/>
        </w:rPr>
        <w:t xml:space="preserve"> </w:t>
      </w:r>
      <w:r w:rsidRPr="00D777CB">
        <w:rPr>
          <w:rFonts w:ascii="Times New Roman" w:hAnsi="Times New Roman" w:cs="Times New Roman"/>
          <w:spacing w:val="-2"/>
          <w:sz w:val="24"/>
          <w:szCs w:val="24"/>
        </w:rPr>
        <w:t>di</w:t>
      </w:r>
      <w:r w:rsidRPr="00D777CB">
        <w:rPr>
          <w:rFonts w:ascii="Times New Roman" w:hAnsi="Times New Roman" w:cs="Times New Roman"/>
          <w:spacing w:val="17"/>
          <w:sz w:val="24"/>
          <w:szCs w:val="24"/>
        </w:rPr>
        <w:t xml:space="preserve"> </w:t>
      </w:r>
      <w:r w:rsidRPr="00D777CB">
        <w:rPr>
          <w:rFonts w:ascii="Times New Roman" w:hAnsi="Times New Roman" w:cs="Times New Roman"/>
          <w:spacing w:val="-1"/>
          <w:sz w:val="24"/>
          <w:szCs w:val="24"/>
        </w:rPr>
        <w:t>carattere</w:t>
      </w:r>
      <w:r w:rsidRPr="00D777CB">
        <w:rPr>
          <w:rFonts w:ascii="Times New Roman" w:hAnsi="Times New Roman" w:cs="Times New Roman"/>
          <w:spacing w:val="17"/>
          <w:sz w:val="24"/>
          <w:szCs w:val="24"/>
        </w:rPr>
        <w:t xml:space="preserve"> </w:t>
      </w:r>
      <w:r w:rsidRPr="00D777CB">
        <w:rPr>
          <w:rFonts w:ascii="Times New Roman" w:hAnsi="Times New Roman" w:cs="Times New Roman"/>
          <w:spacing w:val="-1"/>
          <w:sz w:val="24"/>
          <w:szCs w:val="24"/>
        </w:rPr>
        <w:t>ambientale.</w:t>
      </w:r>
      <w:r w:rsidRPr="00D777CB">
        <w:rPr>
          <w:rFonts w:ascii="Times New Roman" w:hAnsi="Times New Roman" w:cs="Times New Roman"/>
          <w:spacing w:val="17"/>
          <w:sz w:val="24"/>
          <w:szCs w:val="24"/>
        </w:rPr>
        <w:t xml:space="preserve"> </w:t>
      </w:r>
    </w:p>
    <w:p w:rsidR="00D777CB" w:rsidRDefault="00161B13" w:rsidP="00DA545C">
      <w:pPr>
        <w:pStyle w:val="Paragrafoelenco"/>
        <w:autoSpaceDE w:val="0"/>
        <w:autoSpaceDN w:val="0"/>
        <w:adjustRightInd w:val="0"/>
        <w:spacing w:after="0" w:line="240" w:lineRule="auto"/>
        <w:jc w:val="both"/>
        <w:rPr>
          <w:rFonts w:ascii="Times New Roman" w:hAnsi="Times New Roman" w:cs="Times New Roman"/>
          <w:spacing w:val="19"/>
          <w:sz w:val="24"/>
          <w:szCs w:val="24"/>
        </w:rPr>
      </w:pPr>
      <w:r w:rsidRPr="00D777CB">
        <w:rPr>
          <w:rFonts w:ascii="Times New Roman" w:hAnsi="Times New Roman" w:cs="Times New Roman"/>
          <w:sz w:val="24"/>
          <w:szCs w:val="24"/>
        </w:rPr>
        <w:t>La</w:t>
      </w:r>
      <w:r w:rsidRPr="00D777CB">
        <w:rPr>
          <w:rFonts w:ascii="Times New Roman" w:hAnsi="Times New Roman" w:cs="Times New Roman"/>
          <w:spacing w:val="14"/>
          <w:sz w:val="24"/>
          <w:szCs w:val="24"/>
        </w:rPr>
        <w:t xml:space="preserve"> </w:t>
      </w:r>
      <w:r w:rsidRPr="00D777CB">
        <w:rPr>
          <w:rFonts w:ascii="Times New Roman" w:hAnsi="Times New Roman" w:cs="Times New Roman"/>
          <w:spacing w:val="-1"/>
          <w:sz w:val="24"/>
          <w:szCs w:val="24"/>
        </w:rPr>
        <w:t>VIS</w:t>
      </w:r>
      <w:r w:rsidRPr="00D777CB">
        <w:rPr>
          <w:rFonts w:ascii="Times New Roman" w:hAnsi="Times New Roman" w:cs="Times New Roman"/>
          <w:spacing w:val="39"/>
          <w:sz w:val="24"/>
          <w:szCs w:val="24"/>
        </w:rPr>
        <w:t xml:space="preserve"> </w:t>
      </w:r>
      <w:r w:rsidRPr="00D777CB">
        <w:rPr>
          <w:rFonts w:ascii="Times New Roman" w:hAnsi="Times New Roman" w:cs="Times New Roman"/>
          <w:spacing w:val="-1"/>
          <w:sz w:val="24"/>
          <w:szCs w:val="24"/>
        </w:rPr>
        <w:t>rappresenta</w:t>
      </w:r>
      <w:r w:rsidRPr="00D777CB">
        <w:rPr>
          <w:rFonts w:ascii="Times New Roman" w:hAnsi="Times New Roman" w:cs="Times New Roman"/>
          <w:spacing w:val="38"/>
          <w:sz w:val="24"/>
          <w:szCs w:val="24"/>
        </w:rPr>
        <w:t xml:space="preserve"> </w:t>
      </w:r>
      <w:r w:rsidRPr="00D777CB">
        <w:rPr>
          <w:rFonts w:ascii="Times New Roman" w:hAnsi="Times New Roman" w:cs="Times New Roman"/>
          <w:sz w:val="24"/>
          <w:szCs w:val="24"/>
        </w:rPr>
        <w:t>uno</w:t>
      </w:r>
      <w:r w:rsidRPr="00D777CB">
        <w:rPr>
          <w:rFonts w:ascii="Times New Roman" w:hAnsi="Times New Roman" w:cs="Times New Roman"/>
          <w:spacing w:val="36"/>
          <w:sz w:val="24"/>
          <w:szCs w:val="24"/>
        </w:rPr>
        <w:t xml:space="preserve"> </w:t>
      </w:r>
      <w:r w:rsidRPr="00D777CB">
        <w:rPr>
          <w:rFonts w:ascii="Times New Roman" w:hAnsi="Times New Roman" w:cs="Times New Roman"/>
          <w:spacing w:val="-1"/>
          <w:sz w:val="24"/>
          <w:szCs w:val="24"/>
        </w:rPr>
        <w:t>strumento</w:t>
      </w:r>
      <w:r w:rsidRPr="00D777CB">
        <w:rPr>
          <w:rFonts w:ascii="Times New Roman" w:hAnsi="Times New Roman" w:cs="Times New Roman"/>
          <w:spacing w:val="35"/>
          <w:sz w:val="24"/>
          <w:szCs w:val="24"/>
        </w:rPr>
        <w:t xml:space="preserve"> </w:t>
      </w:r>
      <w:r w:rsidRPr="00D777CB">
        <w:rPr>
          <w:rFonts w:ascii="Times New Roman" w:hAnsi="Times New Roman" w:cs="Times New Roman"/>
          <w:spacing w:val="-1"/>
          <w:sz w:val="24"/>
          <w:szCs w:val="24"/>
        </w:rPr>
        <w:t>efficace</w:t>
      </w:r>
      <w:r w:rsidRPr="00D777CB">
        <w:rPr>
          <w:rFonts w:ascii="Times New Roman" w:hAnsi="Times New Roman" w:cs="Times New Roman"/>
          <w:spacing w:val="36"/>
          <w:sz w:val="24"/>
          <w:szCs w:val="24"/>
        </w:rPr>
        <w:t xml:space="preserve"> </w:t>
      </w:r>
      <w:r w:rsidRPr="00D777CB">
        <w:rPr>
          <w:rFonts w:ascii="Times New Roman" w:hAnsi="Times New Roman" w:cs="Times New Roman"/>
          <w:sz w:val="24"/>
          <w:szCs w:val="24"/>
        </w:rPr>
        <w:t>in</w:t>
      </w:r>
      <w:r w:rsidRPr="00D777CB">
        <w:rPr>
          <w:rFonts w:ascii="Times New Roman" w:hAnsi="Times New Roman" w:cs="Times New Roman"/>
          <w:spacing w:val="38"/>
          <w:sz w:val="24"/>
          <w:szCs w:val="24"/>
        </w:rPr>
        <w:t xml:space="preserve"> </w:t>
      </w:r>
      <w:r w:rsidRPr="00D777CB">
        <w:rPr>
          <w:rFonts w:ascii="Times New Roman" w:hAnsi="Times New Roman" w:cs="Times New Roman"/>
          <w:spacing w:val="-1"/>
          <w:sz w:val="24"/>
          <w:szCs w:val="24"/>
        </w:rPr>
        <w:t>grado</w:t>
      </w:r>
      <w:r w:rsidRPr="00D777CB">
        <w:rPr>
          <w:rFonts w:ascii="Times New Roman" w:hAnsi="Times New Roman" w:cs="Times New Roman"/>
          <w:spacing w:val="38"/>
          <w:sz w:val="24"/>
          <w:szCs w:val="24"/>
        </w:rPr>
        <w:t xml:space="preserve"> </w:t>
      </w:r>
      <w:r w:rsidRPr="00D777CB">
        <w:rPr>
          <w:rFonts w:ascii="Times New Roman" w:hAnsi="Times New Roman" w:cs="Times New Roman"/>
          <w:spacing w:val="-2"/>
          <w:sz w:val="24"/>
          <w:szCs w:val="24"/>
        </w:rPr>
        <w:t>di</w:t>
      </w:r>
      <w:r w:rsidRPr="00D777CB">
        <w:rPr>
          <w:rFonts w:ascii="Times New Roman" w:hAnsi="Times New Roman" w:cs="Times New Roman"/>
          <w:spacing w:val="39"/>
          <w:sz w:val="24"/>
          <w:szCs w:val="24"/>
        </w:rPr>
        <w:t xml:space="preserve"> </w:t>
      </w:r>
      <w:r w:rsidRPr="00D777CB">
        <w:rPr>
          <w:rFonts w:ascii="Times New Roman" w:hAnsi="Times New Roman" w:cs="Times New Roman"/>
          <w:spacing w:val="-1"/>
          <w:sz w:val="24"/>
          <w:szCs w:val="24"/>
        </w:rPr>
        <w:t>ridurre</w:t>
      </w:r>
      <w:r w:rsidRPr="00D777CB">
        <w:rPr>
          <w:rFonts w:ascii="Times New Roman" w:hAnsi="Times New Roman" w:cs="Times New Roman"/>
          <w:spacing w:val="36"/>
          <w:sz w:val="24"/>
          <w:szCs w:val="24"/>
        </w:rPr>
        <w:t xml:space="preserve"> </w:t>
      </w:r>
      <w:r w:rsidRPr="00D777CB">
        <w:rPr>
          <w:rFonts w:ascii="Times New Roman" w:hAnsi="Times New Roman" w:cs="Times New Roman"/>
          <w:spacing w:val="-1"/>
          <w:sz w:val="24"/>
          <w:szCs w:val="24"/>
        </w:rPr>
        <w:t>tali</w:t>
      </w:r>
      <w:r w:rsidRPr="00D777CB">
        <w:rPr>
          <w:rFonts w:ascii="Times New Roman" w:hAnsi="Times New Roman" w:cs="Times New Roman"/>
          <w:spacing w:val="39"/>
          <w:sz w:val="24"/>
          <w:szCs w:val="24"/>
        </w:rPr>
        <w:t xml:space="preserve"> </w:t>
      </w:r>
      <w:r w:rsidRPr="00D777CB">
        <w:rPr>
          <w:rFonts w:ascii="Times New Roman" w:hAnsi="Times New Roman" w:cs="Times New Roman"/>
          <w:spacing w:val="-1"/>
          <w:sz w:val="24"/>
          <w:szCs w:val="24"/>
        </w:rPr>
        <w:t>conflitti,</w:t>
      </w:r>
      <w:r w:rsidRPr="00D777CB">
        <w:rPr>
          <w:rFonts w:ascii="Times New Roman" w:hAnsi="Times New Roman" w:cs="Times New Roman"/>
          <w:spacing w:val="38"/>
          <w:sz w:val="24"/>
          <w:szCs w:val="24"/>
        </w:rPr>
        <w:t xml:space="preserve"> </w:t>
      </w:r>
      <w:r w:rsidRPr="00D777CB">
        <w:rPr>
          <w:rFonts w:ascii="Times New Roman" w:hAnsi="Times New Roman" w:cs="Times New Roman"/>
          <w:spacing w:val="-1"/>
          <w:sz w:val="24"/>
          <w:szCs w:val="24"/>
        </w:rPr>
        <w:t>poiché</w:t>
      </w:r>
      <w:r w:rsidRPr="00D777CB">
        <w:rPr>
          <w:rFonts w:ascii="Times New Roman" w:hAnsi="Times New Roman" w:cs="Times New Roman"/>
          <w:spacing w:val="38"/>
          <w:sz w:val="24"/>
          <w:szCs w:val="24"/>
        </w:rPr>
        <w:t xml:space="preserve"> </w:t>
      </w:r>
      <w:r w:rsidRPr="00D777CB">
        <w:rPr>
          <w:rFonts w:ascii="Times New Roman" w:hAnsi="Times New Roman" w:cs="Times New Roman"/>
          <w:spacing w:val="-1"/>
          <w:sz w:val="24"/>
          <w:szCs w:val="24"/>
        </w:rPr>
        <w:t>pone</w:t>
      </w:r>
      <w:r w:rsidRPr="00D777CB">
        <w:rPr>
          <w:rFonts w:ascii="Times New Roman" w:hAnsi="Times New Roman" w:cs="Times New Roman"/>
          <w:spacing w:val="38"/>
          <w:sz w:val="24"/>
          <w:szCs w:val="24"/>
        </w:rPr>
        <w:t xml:space="preserve"> </w:t>
      </w:r>
      <w:r w:rsidRPr="00D777CB">
        <w:rPr>
          <w:rFonts w:ascii="Times New Roman" w:hAnsi="Times New Roman" w:cs="Times New Roman"/>
          <w:sz w:val="24"/>
          <w:szCs w:val="24"/>
        </w:rPr>
        <w:t>un</w:t>
      </w:r>
      <w:r w:rsidRPr="00D777CB">
        <w:rPr>
          <w:rFonts w:ascii="Times New Roman" w:hAnsi="Times New Roman" w:cs="Times New Roman"/>
          <w:spacing w:val="35"/>
          <w:sz w:val="24"/>
          <w:szCs w:val="24"/>
        </w:rPr>
        <w:t xml:space="preserve"> </w:t>
      </w:r>
      <w:r w:rsidRPr="00D777CB">
        <w:rPr>
          <w:rFonts w:ascii="Times New Roman" w:hAnsi="Times New Roman" w:cs="Times New Roman"/>
          <w:spacing w:val="-1"/>
          <w:sz w:val="24"/>
          <w:szCs w:val="24"/>
        </w:rPr>
        <w:t>accento</w:t>
      </w:r>
      <w:r w:rsidRPr="00D777CB">
        <w:rPr>
          <w:rFonts w:ascii="Times New Roman" w:hAnsi="Times New Roman" w:cs="Times New Roman"/>
          <w:spacing w:val="49"/>
          <w:sz w:val="24"/>
          <w:szCs w:val="24"/>
        </w:rPr>
        <w:t xml:space="preserve"> </w:t>
      </w:r>
      <w:r w:rsidRPr="00D777CB">
        <w:rPr>
          <w:rFonts w:ascii="Times New Roman" w:hAnsi="Times New Roman" w:cs="Times New Roman"/>
          <w:spacing w:val="-1"/>
          <w:sz w:val="24"/>
          <w:szCs w:val="24"/>
        </w:rPr>
        <w:t>particolare</w:t>
      </w:r>
      <w:r w:rsidRPr="00D777CB">
        <w:rPr>
          <w:rFonts w:ascii="Times New Roman" w:hAnsi="Times New Roman" w:cs="Times New Roman"/>
          <w:spacing w:val="19"/>
          <w:sz w:val="24"/>
          <w:szCs w:val="24"/>
        </w:rPr>
        <w:t xml:space="preserve"> </w:t>
      </w:r>
      <w:r w:rsidRPr="00D777CB">
        <w:rPr>
          <w:rFonts w:ascii="Times New Roman" w:hAnsi="Times New Roman" w:cs="Times New Roman"/>
          <w:spacing w:val="-1"/>
          <w:sz w:val="24"/>
          <w:szCs w:val="24"/>
        </w:rPr>
        <w:t>ai</w:t>
      </w:r>
      <w:r w:rsidRPr="00D777CB">
        <w:rPr>
          <w:rFonts w:ascii="Times New Roman" w:hAnsi="Times New Roman" w:cs="Times New Roman"/>
          <w:spacing w:val="20"/>
          <w:sz w:val="24"/>
          <w:szCs w:val="24"/>
        </w:rPr>
        <w:t xml:space="preserve"> </w:t>
      </w:r>
      <w:r w:rsidRPr="00D777CB">
        <w:rPr>
          <w:rFonts w:ascii="Times New Roman" w:hAnsi="Times New Roman" w:cs="Times New Roman"/>
          <w:spacing w:val="-1"/>
          <w:sz w:val="24"/>
          <w:szCs w:val="24"/>
        </w:rPr>
        <w:t>processi</w:t>
      </w:r>
      <w:r w:rsidRPr="00D777CB">
        <w:rPr>
          <w:rFonts w:ascii="Times New Roman" w:hAnsi="Times New Roman" w:cs="Times New Roman"/>
          <w:spacing w:val="19"/>
          <w:sz w:val="24"/>
          <w:szCs w:val="24"/>
        </w:rPr>
        <w:t xml:space="preserve"> </w:t>
      </w:r>
      <w:r w:rsidRPr="00D777CB">
        <w:rPr>
          <w:rFonts w:ascii="Times New Roman" w:hAnsi="Times New Roman" w:cs="Times New Roman"/>
          <w:spacing w:val="-1"/>
          <w:sz w:val="24"/>
          <w:szCs w:val="24"/>
        </w:rPr>
        <w:t>comunicativi</w:t>
      </w:r>
      <w:r w:rsidRPr="00D777CB">
        <w:rPr>
          <w:rFonts w:ascii="Times New Roman" w:hAnsi="Times New Roman" w:cs="Times New Roman"/>
          <w:spacing w:val="20"/>
          <w:sz w:val="24"/>
          <w:szCs w:val="24"/>
        </w:rPr>
        <w:t xml:space="preserve"> </w:t>
      </w:r>
      <w:r w:rsidRPr="00D777CB">
        <w:rPr>
          <w:rFonts w:ascii="Times New Roman" w:hAnsi="Times New Roman" w:cs="Times New Roman"/>
          <w:sz w:val="24"/>
          <w:szCs w:val="24"/>
        </w:rPr>
        <w:t>e</w:t>
      </w:r>
      <w:r w:rsidRPr="00D777CB">
        <w:rPr>
          <w:rFonts w:ascii="Times New Roman" w:hAnsi="Times New Roman" w:cs="Times New Roman"/>
          <w:spacing w:val="19"/>
          <w:sz w:val="24"/>
          <w:szCs w:val="24"/>
        </w:rPr>
        <w:t xml:space="preserve"> </w:t>
      </w:r>
      <w:r w:rsidRPr="00D777CB">
        <w:rPr>
          <w:rFonts w:ascii="Times New Roman" w:hAnsi="Times New Roman" w:cs="Times New Roman"/>
          <w:spacing w:val="-1"/>
          <w:sz w:val="24"/>
          <w:szCs w:val="24"/>
        </w:rPr>
        <w:t>partecipativi</w:t>
      </w:r>
      <w:r w:rsidRPr="00D777CB">
        <w:rPr>
          <w:rFonts w:ascii="Times New Roman" w:hAnsi="Times New Roman" w:cs="Times New Roman"/>
          <w:spacing w:val="20"/>
          <w:sz w:val="24"/>
          <w:szCs w:val="24"/>
        </w:rPr>
        <w:t xml:space="preserve"> </w:t>
      </w:r>
      <w:r w:rsidRPr="00D777CB">
        <w:rPr>
          <w:rFonts w:ascii="Times New Roman" w:hAnsi="Times New Roman" w:cs="Times New Roman"/>
          <w:spacing w:val="-1"/>
          <w:sz w:val="24"/>
          <w:szCs w:val="24"/>
        </w:rPr>
        <w:t>promuovendo</w:t>
      </w:r>
      <w:r w:rsidRPr="00D777CB">
        <w:rPr>
          <w:rFonts w:ascii="Times New Roman" w:hAnsi="Times New Roman" w:cs="Times New Roman"/>
          <w:spacing w:val="19"/>
          <w:sz w:val="24"/>
          <w:szCs w:val="24"/>
        </w:rPr>
        <w:t xml:space="preserve"> </w:t>
      </w:r>
      <w:r w:rsidRPr="00D777CB">
        <w:rPr>
          <w:rFonts w:ascii="Times New Roman" w:hAnsi="Times New Roman" w:cs="Times New Roman"/>
          <w:sz w:val="24"/>
          <w:szCs w:val="24"/>
        </w:rPr>
        <w:t>il</w:t>
      </w:r>
      <w:r w:rsidRPr="00D777CB">
        <w:rPr>
          <w:rFonts w:ascii="Times New Roman" w:hAnsi="Times New Roman" w:cs="Times New Roman"/>
          <w:spacing w:val="20"/>
          <w:sz w:val="24"/>
          <w:szCs w:val="24"/>
        </w:rPr>
        <w:t xml:space="preserve"> </w:t>
      </w:r>
      <w:r w:rsidRPr="00D777CB">
        <w:rPr>
          <w:rFonts w:ascii="Times New Roman" w:hAnsi="Times New Roman" w:cs="Times New Roman"/>
          <w:spacing w:val="-1"/>
          <w:sz w:val="24"/>
          <w:szCs w:val="24"/>
        </w:rPr>
        <w:t>coinvolgimento</w:t>
      </w:r>
      <w:r w:rsidRPr="00D777CB">
        <w:rPr>
          <w:rFonts w:ascii="Times New Roman" w:hAnsi="Times New Roman" w:cs="Times New Roman"/>
          <w:spacing w:val="19"/>
          <w:sz w:val="24"/>
          <w:szCs w:val="24"/>
        </w:rPr>
        <w:t xml:space="preserve"> </w:t>
      </w:r>
      <w:r w:rsidR="00D777CB">
        <w:rPr>
          <w:rFonts w:ascii="Times New Roman" w:hAnsi="Times New Roman" w:cs="Times New Roman"/>
          <w:spacing w:val="-1"/>
          <w:sz w:val="24"/>
          <w:szCs w:val="24"/>
        </w:rPr>
        <w:t>delle</w:t>
      </w:r>
      <w:r w:rsidRPr="00D777CB">
        <w:rPr>
          <w:rFonts w:ascii="Times New Roman" w:hAnsi="Times New Roman" w:cs="Times New Roman"/>
          <w:spacing w:val="20"/>
          <w:sz w:val="24"/>
          <w:szCs w:val="24"/>
        </w:rPr>
        <w:t xml:space="preserve"> </w:t>
      </w:r>
      <w:r w:rsidR="00D777CB">
        <w:rPr>
          <w:rFonts w:ascii="Times New Roman" w:hAnsi="Times New Roman" w:cs="Times New Roman"/>
          <w:spacing w:val="-1"/>
          <w:sz w:val="24"/>
          <w:szCs w:val="24"/>
        </w:rPr>
        <w:t>diverse parti interessate</w:t>
      </w:r>
      <w:r w:rsidR="00D777CB">
        <w:rPr>
          <w:rFonts w:ascii="Times New Roman" w:hAnsi="Times New Roman" w:cs="Times New Roman"/>
          <w:spacing w:val="53"/>
          <w:sz w:val="24"/>
          <w:szCs w:val="24"/>
        </w:rPr>
        <w:t xml:space="preserve"> </w:t>
      </w:r>
      <w:r w:rsidRPr="00D777CB">
        <w:rPr>
          <w:rFonts w:ascii="Times New Roman" w:hAnsi="Times New Roman" w:cs="Times New Roman"/>
          <w:sz w:val="24"/>
          <w:szCs w:val="24"/>
        </w:rPr>
        <w:t>fin</w:t>
      </w:r>
      <w:r w:rsidRPr="00D777CB">
        <w:rPr>
          <w:rFonts w:ascii="Times New Roman" w:hAnsi="Times New Roman" w:cs="Times New Roman"/>
          <w:spacing w:val="19"/>
          <w:sz w:val="24"/>
          <w:szCs w:val="24"/>
        </w:rPr>
        <w:t xml:space="preserve"> </w:t>
      </w:r>
      <w:r w:rsidRPr="00D777CB">
        <w:rPr>
          <w:rFonts w:ascii="Times New Roman" w:hAnsi="Times New Roman" w:cs="Times New Roman"/>
          <w:spacing w:val="-1"/>
          <w:sz w:val="24"/>
          <w:szCs w:val="24"/>
        </w:rPr>
        <w:t>dalle</w:t>
      </w:r>
      <w:r w:rsidRPr="00D777CB">
        <w:rPr>
          <w:rFonts w:ascii="Times New Roman" w:hAnsi="Times New Roman" w:cs="Times New Roman"/>
          <w:spacing w:val="19"/>
          <w:sz w:val="24"/>
          <w:szCs w:val="24"/>
        </w:rPr>
        <w:t xml:space="preserve"> </w:t>
      </w:r>
      <w:r w:rsidRPr="00D777CB">
        <w:rPr>
          <w:rFonts w:ascii="Times New Roman" w:hAnsi="Times New Roman" w:cs="Times New Roman"/>
          <w:spacing w:val="-1"/>
          <w:sz w:val="24"/>
          <w:szCs w:val="24"/>
        </w:rPr>
        <w:t>prime</w:t>
      </w:r>
      <w:r w:rsidRPr="00D777CB">
        <w:rPr>
          <w:rFonts w:ascii="Times New Roman" w:hAnsi="Times New Roman" w:cs="Times New Roman"/>
          <w:spacing w:val="19"/>
          <w:sz w:val="24"/>
          <w:szCs w:val="24"/>
        </w:rPr>
        <w:t xml:space="preserve"> </w:t>
      </w:r>
      <w:r w:rsidRPr="00D777CB">
        <w:rPr>
          <w:rFonts w:ascii="Times New Roman" w:hAnsi="Times New Roman" w:cs="Times New Roman"/>
          <w:sz w:val="24"/>
          <w:szCs w:val="24"/>
        </w:rPr>
        <w:t>fasi</w:t>
      </w:r>
      <w:r w:rsidRPr="00D777CB">
        <w:rPr>
          <w:rFonts w:ascii="Times New Roman" w:hAnsi="Times New Roman" w:cs="Times New Roman"/>
          <w:spacing w:val="20"/>
          <w:sz w:val="24"/>
          <w:szCs w:val="24"/>
        </w:rPr>
        <w:t xml:space="preserve"> </w:t>
      </w:r>
      <w:r w:rsidRPr="00D777CB">
        <w:rPr>
          <w:rFonts w:ascii="Times New Roman" w:hAnsi="Times New Roman" w:cs="Times New Roman"/>
          <w:spacing w:val="-1"/>
          <w:sz w:val="24"/>
          <w:szCs w:val="24"/>
        </w:rPr>
        <w:t>della</w:t>
      </w:r>
      <w:r w:rsidRPr="00D777CB">
        <w:rPr>
          <w:rFonts w:ascii="Times New Roman" w:hAnsi="Times New Roman" w:cs="Times New Roman"/>
          <w:spacing w:val="19"/>
          <w:sz w:val="24"/>
          <w:szCs w:val="24"/>
        </w:rPr>
        <w:t xml:space="preserve"> </w:t>
      </w:r>
      <w:r w:rsidRPr="00D777CB">
        <w:rPr>
          <w:rFonts w:ascii="Times New Roman" w:hAnsi="Times New Roman" w:cs="Times New Roman"/>
          <w:spacing w:val="-1"/>
          <w:sz w:val="24"/>
          <w:szCs w:val="24"/>
        </w:rPr>
        <w:t>valutazione.</w:t>
      </w:r>
      <w:r w:rsidRPr="00D777CB">
        <w:rPr>
          <w:rFonts w:ascii="Times New Roman" w:hAnsi="Times New Roman" w:cs="Times New Roman"/>
          <w:spacing w:val="19"/>
          <w:sz w:val="24"/>
          <w:szCs w:val="24"/>
        </w:rPr>
        <w:t xml:space="preserve"> </w:t>
      </w:r>
    </w:p>
    <w:p w:rsidR="00E14DFE" w:rsidRDefault="00DA545C" w:rsidP="00DA545C">
      <w:pPr>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777CB" w:rsidRPr="00DA545C">
        <w:rPr>
          <w:rFonts w:ascii="Times New Roman" w:hAnsi="Times New Roman" w:cs="Times New Roman"/>
          <w:color w:val="000000"/>
          <w:sz w:val="24"/>
          <w:szCs w:val="24"/>
        </w:rPr>
        <w:t>E’ opportuno allora che la Valutazione di Impatto Sanitario sia eseguita ten</w:t>
      </w:r>
      <w:r w:rsidR="00A253BE">
        <w:rPr>
          <w:rFonts w:ascii="Times New Roman" w:hAnsi="Times New Roman" w:cs="Times New Roman"/>
          <w:color w:val="000000"/>
          <w:sz w:val="24"/>
          <w:szCs w:val="24"/>
        </w:rPr>
        <w:t>endo</w:t>
      </w:r>
      <w:r w:rsidR="00D777CB" w:rsidRPr="00DA545C">
        <w:rPr>
          <w:rFonts w:ascii="Times New Roman" w:hAnsi="Times New Roman" w:cs="Times New Roman"/>
          <w:color w:val="000000"/>
          <w:sz w:val="24"/>
          <w:szCs w:val="24"/>
        </w:rPr>
        <w:t xml:space="preserve"> conto di tutti i fattori di rischio, qualitativi e quantitativi, sull’ambiente e sulla salute</w:t>
      </w:r>
      <w:r w:rsidR="00A253BE">
        <w:rPr>
          <w:rFonts w:ascii="Times New Roman" w:hAnsi="Times New Roman" w:cs="Times New Roman"/>
          <w:color w:val="000000"/>
          <w:sz w:val="24"/>
          <w:szCs w:val="24"/>
        </w:rPr>
        <w:t>,</w:t>
      </w:r>
      <w:r w:rsidR="0097561D">
        <w:rPr>
          <w:rFonts w:ascii="Times New Roman" w:hAnsi="Times New Roman" w:cs="Times New Roman"/>
          <w:color w:val="000000"/>
          <w:sz w:val="24"/>
          <w:szCs w:val="24"/>
        </w:rPr>
        <w:t xml:space="preserve"> e delle </w:t>
      </w:r>
      <w:r w:rsidR="00F30BBF" w:rsidRPr="00DA545C">
        <w:rPr>
          <w:rFonts w:ascii="Times New Roman" w:hAnsi="Times New Roman" w:cs="Times New Roman"/>
          <w:color w:val="000000"/>
          <w:sz w:val="24"/>
          <w:szCs w:val="24"/>
        </w:rPr>
        <w:t>evidenze ep</w:t>
      </w:r>
      <w:r>
        <w:rPr>
          <w:rFonts w:ascii="Times New Roman" w:hAnsi="Times New Roman" w:cs="Times New Roman"/>
          <w:color w:val="000000"/>
          <w:sz w:val="24"/>
          <w:szCs w:val="24"/>
        </w:rPr>
        <w:t>idemiologiche e tossicologiche</w:t>
      </w:r>
      <w:r w:rsidR="00E14DFE">
        <w:rPr>
          <w:rFonts w:ascii="Times New Roman" w:hAnsi="Times New Roman" w:cs="Times New Roman"/>
          <w:color w:val="000000"/>
          <w:sz w:val="24"/>
          <w:szCs w:val="24"/>
        </w:rPr>
        <w:t xml:space="preserve">, rispettando </w:t>
      </w:r>
      <w:r>
        <w:rPr>
          <w:rFonts w:ascii="Times New Roman" w:hAnsi="Times New Roman" w:cs="Times New Roman"/>
          <w:color w:val="000000"/>
          <w:sz w:val="24"/>
          <w:szCs w:val="24"/>
        </w:rPr>
        <w:t xml:space="preserve">le </w:t>
      </w:r>
      <w:r w:rsidR="00F30BBF" w:rsidRPr="00DA545C">
        <w:rPr>
          <w:rFonts w:ascii="Times New Roman" w:hAnsi="Times New Roman" w:cs="Times New Roman"/>
          <w:color w:val="000000"/>
          <w:sz w:val="24"/>
          <w:szCs w:val="24"/>
        </w:rPr>
        <w:t>linee guida nazionali in materia</w:t>
      </w:r>
      <w:r w:rsidR="00C126C7">
        <w:rPr>
          <w:rFonts w:ascii="Times New Roman" w:hAnsi="Times New Roman" w:cs="Times New Roman"/>
          <w:color w:val="000000"/>
          <w:sz w:val="24"/>
          <w:szCs w:val="24"/>
        </w:rPr>
        <w:t xml:space="preserve"> (D.Ministero della Salute 27 marzo 2019)</w:t>
      </w:r>
      <w:r w:rsidR="00E14DFE">
        <w:rPr>
          <w:rFonts w:ascii="Times New Roman" w:hAnsi="Times New Roman" w:cs="Times New Roman"/>
          <w:color w:val="000000"/>
          <w:sz w:val="24"/>
          <w:szCs w:val="24"/>
        </w:rPr>
        <w:t xml:space="preserve">. </w:t>
      </w:r>
    </w:p>
    <w:p w:rsidR="00D777CB" w:rsidRDefault="00E14DFE" w:rsidP="00DA545C">
      <w:pPr>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Inoltre, che siano individuate le priorità negli interventi di risanamento ambientale finalizzati alla prevenzione delle patologie causate da fonti di inquinamento.</w:t>
      </w:r>
    </w:p>
    <w:p w:rsidR="00D408DF" w:rsidRDefault="00D408DF" w:rsidP="00DA545C">
      <w:pPr>
        <w:autoSpaceDE w:val="0"/>
        <w:autoSpaceDN w:val="0"/>
        <w:adjustRightInd w:val="0"/>
        <w:spacing w:after="0" w:line="240" w:lineRule="auto"/>
        <w:ind w:left="709" w:hanging="709"/>
        <w:jc w:val="both"/>
        <w:rPr>
          <w:rFonts w:ascii="Times New Roman" w:hAnsi="Times New Roman" w:cs="Times New Roman"/>
          <w:color w:val="000000"/>
          <w:sz w:val="24"/>
          <w:szCs w:val="24"/>
        </w:rPr>
      </w:pPr>
    </w:p>
    <w:p w:rsidR="00FB048E" w:rsidRPr="00D408DF" w:rsidRDefault="0097561D" w:rsidP="00D408DF">
      <w:pPr>
        <w:pStyle w:val="Paragrafoelenco"/>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D408DF">
        <w:rPr>
          <w:rFonts w:ascii="Times New Roman" w:hAnsi="Times New Roman" w:cs="Times New Roman"/>
          <w:color w:val="000000"/>
          <w:sz w:val="24"/>
          <w:szCs w:val="24"/>
        </w:rPr>
        <w:t>E’ auspicabile, visto che il rischio alla salute persiste in diverse zone della Provincia, come emerso da alcune indagini epidemiologiche eseguite da vari organismi sanitari, le quali hanno evidenziato per alcune patologie una forte incidenza tumorale</w:t>
      </w:r>
      <w:r w:rsidR="00F13E7F" w:rsidRPr="00D408DF">
        <w:rPr>
          <w:rFonts w:ascii="Times New Roman" w:hAnsi="Times New Roman" w:cs="Times New Roman"/>
          <w:color w:val="000000"/>
          <w:sz w:val="24"/>
          <w:szCs w:val="24"/>
        </w:rPr>
        <w:t>, che la VIS sia estesa in altre realtà</w:t>
      </w:r>
      <w:r w:rsidR="003D0D83">
        <w:rPr>
          <w:rFonts w:ascii="Times New Roman" w:hAnsi="Times New Roman" w:cs="Times New Roman"/>
          <w:color w:val="000000"/>
          <w:sz w:val="24"/>
          <w:szCs w:val="24"/>
        </w:rPr>
        <w:t xml:space="preserve"> del territorio</w:t>
      </w:r>
      <w:r w:rsidR="007E1D4B">
        <w:rPr>
          <w:rFonts w:ascii="Times New Roman" w:hAnsi="Times New Roman" w:cs="Times New Roman"/>
          <w:color w:val="000000"/>
          <w:sz w:val="24"/>
          <w:szCs w:val="24"/>
        </w:rPr>
        <w:t>,</w:t>
      </w:r>
      <w:r w:rsidR="00F13E7F" w:rsidRPr="00D408DF">
        <w:rPr>
          <w:rFonts w:ascii="Times New Roman" w:hAnsi="Times New Roman" w:cs="Times New Roman"/>
          <w:color w:val="000000"/>
          <w:sz w:val="24"/>
          <w:szCs w:val="24"/>
        </w:rPr>
        <w:t xml:space="preserve"> dove </w:t>
      </w:r>
      <w:r w:rsidR="007E1D4B">
        <w:rPr>
          <w:rFonts w:ascii="Times New Roman" w:hAnsi="Times New Roman" w:cs="Times New Roman"/>
          <w:color w:val="000000"/>
          <w:sz w:val="24"/>
          <w:szCs w:val="24"/>
        </w:rPr>
        <w:t>sono operativi</w:t>
      </w:r>
      <w:r w:rsidR="00F13E7F" w:rsidRPr="00D408DF">
        <w:rPr>
          <w:rFonts w:ascii="Times New Roman" w:hAnsi="Times New Roman" w:cs="Times New Roman"/>
          <w:color w:val="000000"/>
          <w:sz w:val="24"/>
          <w:szCs w:val="24"/>
        </w:rPr>
        <w:t xml:space="preserve"> impianti </w:t>
      </w:r>
      <w:r w:rsidR="00D13F56" w:rsidRPr="00D408DF">
        <w:rPr>
          <w:rFonts w:ascii="Times New Roman" w:hAnsi="Times New Roman" w:cs="Times New Roman"/>
          <w:color w:val="000000"/>
          <w:sz w:val="24"/>
          <w:szCs w:val="24"/>
        </w:rPr>
        <w:t>ad elevato rischio inquinamento</w:t>
      </w:r>
      <w:r w:rsidR="007E1D4B">
        <w:rPr>
          <w:rFonts w:ascii="Times New Roman" w:hAnsi="Times New Roman" w:cs="Times New Roman"/>
          <w:color w:val="000000"/>
          <w:sz w:val="24"/>
          <w:szCs w:val="24"/>
        </w:rPr>
        <w:t>,</w:t>
      </w:r>
      <w:r w:rsidR="00D13F56" w:rsidRPr="00D408DF">
        <w:rPr>
          <w:rFonts w:ascii="Times New Roman" w:hAnsi="Times New Roman" w:cs="Times New Roman"/>
          <w:color w:val="000000"/>
          <w:sz w:val="24"/>
          <w:szCs w:val="24"/>
        </w:rPr>
        <w:t xml:space="preserve"> e che diventi componente stabile ed imprescindibile prima di qua</w:t>
      </w:r>
      <w:r w:rsidR="00F80216" w:rsidRPr="00D408DF">
        <w:rPr>
          <w:rFonts w:ascii="Times New Roman" w:hAnsi="Times New Roman" w:cs="Times New Roman"/>
          <w:color w:val="000000"/>
          <w:sz w:val="24"/>
          <w:szCs w:val="24"/>
        </w:rPr>
        <w:t>lsiasi autorizzazione o</w:t>
      </w:r>
      <w:r w:rsidR="00F84152">
        <w:rPr>
          <w:rFonts w:ascii="Times New Roman" w:hAnsi="Times New Roman" w:cs="Times New Roman"/>
          <w:color w:val="000000"/>
          <w:sz w:val="24"/>
          <w:szCs w:val="24"/>
        </w:rPr>
        <w:t xml:space="preserve"> rinnovo, pur se </w:t>
      </w:r>
      <w:r w:rsidR="00F80216" w:rsidRPr="00D408DF">
        <w:rPr>
          <w:rFonts w:ascii="Times New Roman" w:hAnsi="Times New Roman" w:cs="Times New Roman"/>
          <w:color w:val="000000"/>
          <w:sz w:val="24"/>
          <w:szCs w:val="24"/>
        </w:rPr>
        <w:t xml:space="preserve">non </w:t>
      </w:r>
      <w:r w:rsidR="00F84152">
        <w:rPr>
          <w:rFonts w:ascii="Times New Roman" w:hAnsi="Times New Roman" w:cs="Times New Roman"/>
          <w:color w:val="000000"/>
          <w:sz w:val="24"/>
          <w:szCs w:val="24"/>
        </w:rPr>
        <w:t xml:space="preserve">sempre è </w:t>
      </w:r>
      <w:r w:rsidR="00F80216" w:rsidRPr="00D408DF">
        <w:rPr>
          <w:rFonts w:ascii="Times New Roman" w:hAnsi="Times New Roman" w:cs="Times New Roman"/>
          <w:color w:val="000000"/>
          <w:sz w:val="24"/>
          <w:szCs w:val="24"/>
        </w:rPr>
        <w:t>prevista normativamente.</w:t>
      </w:r>
    </w:p>
    <w:p w:rsidR="00F80216" w:rsidRDefault="00F80216" w:rsidP="00DA545C">
      <w:pPr>
        <w:autoSpaceDE w:val="0"/>
        <w:autoSpaceDN w:val="0"/>
        <w:adjustRightInd w:val="0"/>
        <w:spacing w:after="0" w:line="240" w:lineRule="auto"/>
        <w:ind w:left="709" w:hanging="709"/>
        <w:jc w:val="both"/>
        <w:rPr>
          <w:rFonts w:ascii="Times New Roman" w:hAnsi="Times New Roman" w:cs="Times New Roman"/>
          <w:color w:val="000000"/>
          <w:sz w:val="24"/>
          <w:szCs w:val="24"/>
        </w:rPr>
      </w:pPr>
    </w:p>
    <w:p w:rsidR="005C6F9D" w:rsidRDefault="00FA7743" w:rsidP="009C3FC6">
      <w:pPr>
        <w:pStyle w:val="Paragrafoelenco"/>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9C3FC6">
        <w:rPr>
          <w:rFonts w:ascii="Times New Roman" w:hAnsi="Times New Roman" w:cs="Times New Roman"/>
          <w:color w:val="000000"/>
          <w:sz w:val="24"/>
          <w:szCs w:val="24"/>
        </w:rPr>
        <w:t>E’ opportuno c</w:t>
      </w:r>
      <w:r w:rsidR="00C613C6">
        <w:rPr>
          <w:rFonts w:ascii="Times New Roman" w:hAnsi="Times New Roman" w:cs="Times New Roman"/>
          <w:color w:val="000000"/>
          <w:sz w:val="24"/>
          <w:szCs w:val="24"/>
        </w:rPr>
        <w:t>he l’Ente</w:t>
      </w:r>
      <w:r w:rsidR="00A62B43" w:rsidRPr="009C3FC6">
        <w:rPr>
          <w:rFonts w:ascii="Times New Roman" w:hAnsi="Times New Roman" w:cs="Times New Roman"/>
          <w:color w:val="000000"/>
          <w:sz w:val="24"/>
          <w:szCs w:val="24"/>
        </w:rPr>
        <w:t xml:space="preserve"> </w:t>
      </w:r>
      <w:r w:rsidR="00AD2AF7" w:rsidRPr="009C3FC6">
        <w:rPr>
          <w:rFonts w:ascii="Times New Roman" w:hAnsi="Times New Roman" w:cs="Times New Roman"/>
          <w:color w:val="000000"/>
          <w:sz w:val="24"/>
          <w:szCs w:val="24"/>
        </w:rPr>
        <w:t xml:space="preserve">Provincia, </w:t>
      </w:r>
      <w:r w:rsidR="000153B5" w:rsidRPr="009C3FC6">
        <w:rPr>
          <w:rFonts w:ascii="Times New Roman" w:hAnsi="Times New Roman" w:cs="Times New Roman"/>
          <w:color w:val="000000"/>
          <w:sz w:val="24"/>
          <w:szCs w:val="24"/>
        </w:rPr>
        <w:t xml:space="preserve">in considerazione </w:t>
      </w:r>
      <w:r w:rsidR="00AD2AF7" w:rsidRPr="009C3FC6">
        <w:rPr>
          <w:rFonts w:ascii="Times New Roman" w:hAnsi="Times New Roman" w:cs="Times New Roman"/>
          <w:color w:val="000000"/>
          <w:sz w:val="24"/>
          <w:szCs w:val="24"/>
        </w:rPr>
        <w:t xml:space="preserve">che la </w:t>
      </w:r>
      <w:r w:rsidR="00A62B43" w:rsidRPr="009C3FC6">
        <w:rPr>
          <w:rFonts w:ascii="Times New Roman" w:hAnsi="Times New Roman" w:cs="Times New Roman"/>
          <w:color w:val="000000"/>
          <w:sz w:val="24"/>
          <w:szCs w:val="24"/>
        </w:rPr>
        <w:t>Colacem</w:t>
      </w:r>
      <w:r w:rsidR="00AD2AF7" w:rsidRPr="009C3FC6">
        <w:rPr>
          <w:rFonts w:ascii="Times New Roman" w:hAnsi="Times New Roman" w:cs="Times New Roman"/>
          <w:color w:val="000000"/>
          <w:sz w:val="24"/>
          <w:szCs w:val="24"/>
        </w:rPr>
        <w:t xml:space="preserve"> utilizza come combustibile il </w:t>
      </w:r>
      <w:r w:rsidR="000153B5" w:rsidRPr="009C3FC6">
        <w:rPr>
          <w:rFonts w:ascii="Times New Roman" w:hAnsi="Times New Roman" w:cs="Times New Roman"/>
          <w:color w:val="000000"/>
          <w:sz w:val="24"/>
          <w:szCs w:val="24"/>
        </w:rPr>
        <w:t>pet-</w:t>
      </w:r>
      <w:r w:rsidR="00660E8A" w:rsidRPr="009C3FC6">
        <w:rPr>
          <w:rFonts w:ascii="Times New Roman" w:hAnsi="Times New Roman" w:cs="Times New Roman"/>
          <w:color w:val="000000"/>
          <w:sz w:val="24"/>
          <w:szCs w:val="24"/>
        </w:rPr>
        <w:t>coke, che per la sua composizione</w:t>
      </w:r>
      <w:r w:rsidR="000153B5" w:rsidRPr="009C3FC6">
        <w:rPr>
          <w:rFonts w:ascii="Times New Roman" w:hAnsi="Times New Roman" w:cs="Times New Roman"/>
          <w:color w:val="000000"/>
          <w:sz w:val="24"/>
          <w:szCs w:val="24"/>
        </w:rPr>
        <w:t xml:space="preserve"> presenta gravi el</w:t>
      </w:r>
      <w:r w:rsidR="00C613C6">
        <w:rPr>
          <w:rFonts w:ascii="Times New Roman" w:hAnsi="Times New Roman" w:cs="Times New Roman"/>
          <w:color w:val="000000"/>
          <w:sz w:val="24"/>
          <w:szCs w:val="24"/>
        </w:rPr>
        <w:t>ement</w:t>
      </w:r>
      <w:r w:rsidR="00203EFE">
        <w:rPr>
          <w:rFonts w:ascii="Times New Roman" w:hAnsi="Times New Roman" w:cs="Times New Roman"/>
          <w:color w:val="000000"/>
          <w:sz w:val="24"/>
          <w:szCs w:val="24"/>
        </w:rPr>
        <w:t xml:space="preserve">i di tossicità, </w:t>
      </w:r>
      <w:r w:rsidR="00BB18C3">
        <w:rPr>
          <w:rFonts w:ascii="Times New Roman" w:hAnsi="Times New Roman" w:cs="Times New Roman"/>
          <w:color w:val="000000"/>
          <w:sz w:val="24"/>
          <w:szCs w:val="24"/>
        </w:rPr>
        <w:t>preveda, concordemente</w:t>
      </w:r>
      <w:r w:rsidR="00660E8A" w:rsidRPr="009C3FC6">
        <w:rPr>
          <w:rFonts w:ascii="Times New Roman" w:hAnsi="Times New Roman" w:cs="Times New Roman"/>
          <w:color w:val="000000"/>
          <w:sz w:val="24"/>
          <w:szCs w:val="24"/>
        </w:rPr>
        <w:t xml:space="preserve"> con l’azienda</w:t>
      </w:r>
      <w:r w:rsidR="00BB18C3">
        <w:rPr>
          <w:rFonts w:ascii="Times New Roman" w:hAnsi="Times New Roman" w:cs="Times New Roman"/>
          <w:color w:val="000000"/>
          <w:sz w:val="24"/>
          <w:szCs w:val="24"/>
        </w:rPr>
        <w:t>,</w:t>
      </w:r>
      <w:r w:rsidR="00660E8A" w:rsidRPr="009C3FC6">
        <w:rPr>
          <w:rFonts w:ascii="Times New Roman" w:hAnsi="Times New Roman" w:cs="Times New Roman"/>
          <w:color w:val="000000"/>
          <w:sz w:val="24"/>
          <w:szCs w:val="24"/>
        </w:rPr>
        <w:t xml:space="preserve"> una possibile riconversione verso </w:t>
      </w:r>
      <w:r w:rsidR="00186F06" w:rsidRPr="009C3FC6">
        <w:rPr>
          <w:rFonts w:ascii="Times New Roman" w:hAnsi="Times New Roman" w:cs="Times New Roman"/>
          <w:color w:val="000000"/>
          <w:sz w:val="24"/>
          <w:szCs w:val="24"/>
        </w:rPr>
        <w:t xml:space="preserve">l’impiego del </w:t>
      </w:r>
      <w:r w:rsidR="00186F06" w:rsidRPr="009C3FC6">
        <w:rPr>
          <w:rFonts w:ascii="Times New Roman" w:hAnsi="Times New Roman" w:cs="Times New Roman"/>
          <w:b/>
          <w:color w:val="000000"/>
          <w:sz w:val="24"/>
          <w:szCs w:val="24"/>
        </w:rPr>
        <w:t>gas</w:t>
      </w:r>
      <w:r w:rsidR="00C26D79" w:rsidRPr="009C3FC6">
        <w:rPr>
          <w:rFonts w:ascii="Times New Roman" w:hAnsi="Times New Roman" w:cs="Times New Roman"/>
          <w:color w:val="000000"/>
          <w:sz w:val="24"/>
          <w:szCs w:val="24"/>
        </w:rPr>
        <w:t>, al fine di imboccare la via dello sviluppo sostenibile.</w:t>
      </w:r>
    </w:p>
    <w:p w:rsidR="00C613C6" w:rsidRPr="00C613C6" w:rsidRDefault="00C613C6" w:rsidP="00C613C6">
      <w:pPr>
        <w:pStyle w:val="Paragrafoelenco"/>
        <w:rPr>
          <w:rFonts w:ascii="Times New Roman" w:hAnsi="Times New Roman" w:cs="Times New Roman"/>
          <w:color w:val="000000"/>
          <w:sz w:val="24"/>
          <w:szCs w:val="24"/>
        </w:rPr>
      </w:pPr>
    </w:p>
    <w:p w:rsidR="00C613C6" w:rsidRPr="00C613C6" w:rsidRDefault="00BB18C3" w:rsidP="00947FE8">
      <w:pPr>
        <w:pStyle w:val="Paragrafoelenco"/>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 necessario che </w:t>
      </w:r>
      <w:r w:rsidR="00E52A3A">
        <w:rPr>
          <w:rFonts w:ascii="Times New Roman" w:hAnsi="Times New Roman" w:cs="Times New Roman"/>
          <w:color w:val="000000"/>
          <w:sz w:val="24"/>
          <w:szCs w:val="24"/>
        </w:rPr>
        <w:t xml:space="preserve">il </w:t>
      </w:r>
      <w:r w:rsidR="006C29EA" w:rsidRPr="00C613C6">
        <w:rPr>
          <w:rFonts w:ascii="Times New Roman" w:hAnsi="Times New Roman" w:cs="Times New Roman"/>
          <w:color w:val="000000"/>
          <w:sz w:val="24"/>
          <w:szCs w:val="24"/>
        </w:rPr>
        <w:t>Sindaco</w:t>
      </w:r>
      <w:r w:rsidR="00F836DE" w:rsidRPr="00C613C6">
        <w:rPr>
          <w:rFonts w:ascii="Times New Roman" w:hAnsi="Times New Roman" w:cs="Times New Roman"/>
          <w:color w:val="000000"/>
          <w:sz w:val="24"/>
          <w:szCs w:val="24"/>
        </w:rPr>
        <w:t xml:space="preserve"> di G</w:t>
      </w:r>
      <w:r>
        <w:rPr>
          <w:rFonts w:ascii="Times New Roman" w:hAnsi="Times New Roman" w:cs="Times New Roman"/>
          <w:color w:val="000000"/>
          <w:sz w:val="24"/>
          <w:szCs w:val="24"/>
        </w:rPr>
        <w:t xml:space="preserve">alatina e </w:t>
      </w:r>
      <w:r w:rsidR="00E52A3A">
        <w:rPr>
          <w:rFonts w:ascii="Times New Roman" w:hAnsi="Times New Roman" w:cs="Times New Roman"/>
          <w:color w:val="000000"/>
          <w:sz w:val="24"/>
          <w:szCs w:val="24"/>
        </w:rPr>
        <w:t xml:space="preserve">i Sindaci dei </w:t>
      </w:r>
      <w:r w:rsidR="00F836DE" w:rsidRPr="00C613C6">
        <w:rPr>
          <w:rFonts w:ascii="Times New Roman" w:hAnsi="Times New Roman" w:cs="Times New Roman"/>
          <w:color w:val="000000"/>
          <w:sz w:val="24"/>
          <w:szCs w:val="24"/>
        </w:rPr>
        <w:t>Comuni che ricadono sotto l’</w:t>
      </w:r>
      <w:r w:rsidR="006D6C22" w:rsidRPr="00C613C6">
        <w:rPr>
          <w:rFonts w:ascii="Times New Roman" w:hAnsi="Times New Roman" w:cs="Times New Roman"/>
          <w:color w:val="000000"/>
          <w:sz w:val="24"/>
          <w:szCs w:val="24"/>
        </w:rPr>
        <w:t>influenza negativa di</w:t>
      </w:r>
      <w:r w:rsidR="00F836DE" w:rsidRPr="00C613C6">
        <w:rPr>
          <w:rFonts w:ascii="Times New Roman" w:hAnsi="Times New Roman" w:cs="Times New Roman"/>
          <w:color w:val="000000"/>
          <w:sz w:val="24"/>
          <w:szCs w:val="24"/>
        </w:rPr>
        <w:t xml:space="preserve"> Colacem, </w:t>
      </w:r>
      <w:r w:rsidR="00E52A3A">
        <w:rPr>
          <w:rFonts w:ascii="Times New Roman" w:hAnsi="Times New Roman" w:cs="Times New Roman"/>
          <w:color w:val="000000"/>
          <w:sz w:val="24"/>
          <w:szCs w:val="24"/>
        </w:rPr>
        <w:t>facciano propria</w:t>
      </w:r>
      <w:r w:rsidR="006C29EA" w:rsidRPr="00C613C6">
        <w:rPr>
          <w:rFonts w:ascii="Times New Roman" w:hAnsi="Times New Roman" w:cs="Times New Roman"/>
          <w:color w:val="000000"/>
          <w:sz w:val="24"/>
          <w:szCs w:val="24"/>
        </w:rPr>
        <w:t xml:space="preserve"> </w:t>
      </w:r>
      <w:r w:rsidR="00C613C6">
        <w:rPr>
          <w:rFonts w:ascii="Times New Roman" w:hAnsi="Times New Roman" w:cs="Times New Roman"/>
          <w:color w:val="000000"/>
          <w:sz w:val="24"/>
          <w:szCs w:val="24"/>
        </w:rPr>
        <w:t xml:space="preserve">la </w:t>
      </w:r>
      <w:r w:rsidR="006C29EA" w:rsidRPr="00C613C6">
        <w:rPr>
          <w:rFonts w:ascii="Times New Roman" w:hAnsi="Times New Roman" w:cs="Times New Roman"/>
          <w:color w:val="000000"/>
          <w:sz w:val="24"/>
          <w:szCs w:val="24"/>
        </w:rPr>
        <w:t xml:space="preserve">proposta </w:t>
      </w:r>
      <w:r w:rsidR="00C613C6">
        <w:rPr>
          <w:rFonts w:ascii="Times New Roman" w:hAnsi="Times New Roman" w:cs="Times New Roman"/>
          <w:color w:val="000000"/>
          <w:sz w:val="24"/>
          <w:szCs w:val="24"/>
        </w:rPr>
        <w:t xml:space="preserve">di riconversione </w:t>
      </w:r>
      <w:r w:rsidR="006C29EA" w:rsidRPr="00C613C6">
        <w:rPr>
          <w:rFonts w:ascii="Times New Roman" w:hAnsi="Times New Roman" w:cs="Times New Roman"/>
          <w:color w:val="000000"/>
          <w:sz w:val="24"/>
          <w:szCs w:val="24"/>
        </w:rPr>
        <w:t>e</w:t>
      </w:r>
      <w:r w:rsidR="00947FE8" w:rsidRPr="00C613C6">
        <w:rPr>
          <w:rFonts w:ascii="Times New Roman" w:hAnsi="Times New Roman" w:cs="Times New Roman"/>
          <w:color w:val="000000"/>
          <w:sz w:val="24"/>
          <w:szCs w:val="24"/>
        </w:rPr>
        <w:t xml:space="preserve">, assieme </w:t>
      </w:r>
      <w:r w:rsidR="00F749A2" w:rsidRPr="00C613C6">
        <w:rPr>
          <w:rFonts w:ascii="Times New Roman" w:hAnsi="Times New Roman" w:cs="Times New Roman"/>
          <w:color w:val="000000"/>
          <w:sz w:val="24"/>
          <w:szCs w:val="24"/>
        </w:rPr>
        <w:t>al Presidente della</w:t>
      </w:r>
      <w:r w:rsidR="00B16148" w:rsidRPr="00C613C6">
        <w:rPr>
          <w:rFonts w:ascii="Times New Roman" w:hAnsi="Times New Roman" w:cs="Times New Roman"/>
          <w:color w:val="000000"/>
          <w:sz w:val="24"/>
          <w:szCs w:val="24"/>
        </w:rPr>
        <w:t xml:space="preserve"> Provincia</w:t>
      </w:r>
      <w:r w:rsidR="00947FE8" w:rsidRPr="00C613C6">
        <w:rPr>
          <w:rFonts w:ascii="Times New Roman" w:hAnsi="Times New Roman" w:cs="Times New Roman"/>
          <w:color w:val="000000"/>
          <w:sz w:val="24"/>
          <w:szCs w:val="24"/>
        </w:rPr>
        <w:t xml:space="preserve">, organizzino un tavolo </w:t>
      </w:r>
      <w:r w:rsidR="006C29EA" w:rsidRPr="00C613C6">
        <w:rPr>
          <w:rFonts w:ascii="Times New Roman" w:hAnsi="Times New Roman" w:cs="Times New Roman"/>
          <w:color w:val="000000"/>
          <w:sz w:val="24"/>
          <w:szCs w:val="24"/>
        </w:rPr>
        <w:t>d</w:t>
      </w:r>
      <w:r w:rsidR="00947FE8" w:rsidRPr="00C613C6">
        <w:rPr>
          <w:rFonts w:ascii="Times New Roman" w:hAnsi="Times New Roman" w:cs="Times New Roman"/>
          <w:color w:val="000000"/>
          <w:sz w:val="24"/>
          <w:szCs w:val="24"/>
        </w:rPr>
        <w:t>i confronto</w:t>
      </w:r>
      <w:r w:rsidR="00B16148" w:rsidRPr="00C613C6">
        <w:rPr>
          <w:rFonts w:ascii="Times New Roman" w:hAnsi="Times New Roman" w:cs="Times New Roman"/>
          <w:color w:val="000000"/>
          <w:sz w:val="24"/>
          <w:szCs w:val="24"/>
        </w:rPr>
        <w:t xml:space="preserve"> con</w:t>
      </w:r>
      <w:r w:rsidR="00947FE8" w:rsidRPr="00C613C6">
        <w:rPr>
          <w:rFonts w:ascii="Times New Roman" w:hAnsi="Times New Roman" w:cs="Times New Roman"/>
          <w:color w:val="000000"/>
          <w:sz w:val="24"/>
          <w:szCs w:val="24"/>
        </w:rPr>
        <w:t xml:space="preserve"> </w:t>
      </w:r>
      <w:r w:rsidR="00F836DE" w:rsidRPr="00C613C6">
        <w:rPr>
          <w:rFonts w:ascii="Times New Roman" w:hAnsi="Times New Roman" w:cs="Times New Roman"/>
          <w:sz w:val="24"/>
          <w:szCs w:val="24"/>
        </w:rPr>
        <w:t xml:space="preserve">TAP (Trans Adriatic Pipeline), </w:t>
      </w:r>
      <w:r w:rsidR="00B16148" w:rsidRPr="00C613C6">
        <w:rPr>
          <w:rFonts w:ascii="Times New Roman" w:hAnsi="Times New Roman" w:cs="Times New Roman"/>
          <w:sz w:val="24"/>
          <w:szCs w:val="24"/>
        </w:rPr>
        <w:t>per c</w:t>
      </w:r>
      <w:r w:rsidR="00947FE8" w:rsidRPr="00C613C6">
        <w:rPr>
          <w:rFonts w:ascii="Times New Roman" w:hAnsi="Times New Roman" w:cs="Times New Roman"/>
          <w:sz w:val="24"/>
          <w:szCs w:val="24"/>
        </w:rPr>
        <w:t xml:space="preserve">apire </w:t>
      </w:r>
      <w:r w:rsidR="006D6C22" w:rsidRPr="00C613C6">
        <w:rPr>
          <w:rFonts w:ascii="Times New Roman" w:hAnsi="Times New Roman" w:cs="Times New Roman"/>
          <w:sz w:val="24"/>
          <w:szCs w:val="24"/>
        </w:rPr>
        <w:t>se le a</w:t>
      </w:r>
      <w:r w:rsidR="00B16148" w:rsidRPr="00C613C6">
        <w:rPr>
          <w:rFonts w:ascii="Times New Roman" w:hAnsi="Times New Roman" w:cs="Times New Roman"/>
          <w:sz w:val="24"/>
          <w:szCs w:val="24"/>
        </w:rPr>
        <w:t xml:space="preserve">ziende a </w:t>
      </w:r>
      <w:r w:rsidR="006D6C22" w:rsidRPr="00C613C6">
        <w:rPr>
          <w:rFonts w:ascii="Times New Roman" w:hAnsi="Times New Roman" w:cs="Times New Roman"/>
          <w:sz w:val="24"/>
          <w:szCs w:val="24"/>
        </w:rPr>
        <w:t xml:space="preserve">probabile </w:t>
      </w:r>
      <w:r w:rsidR="00B16148" w:rsidRPr="00C613C6">
        <w:rPr>
          <w:rFonts w:ascii="Times New Roman" w:hAnsi="Times New Roman" w:cs="Times New Roman"/>
          <w:sz w:val="24"/>
          <w:szCs w:val="24"/>
        </w:rPr>
        <w:t>rischio inquinamento operanti sul territorio P</w:t>
      </w:r>
      <w:r w:rsidR="00F749A2" w:rsidRPr="00C613C6">
        <w:rPr>
          <w:rFonts w:ascii="Times New Roman" w:hAnsi="Times New Roman" w:cs="Times New Roman"/>
          <w:sz w:val="24"/>
          <w:szCs w:val="24"/>
        </w:rPr>
        <w:t xml:space="preserve">rovinciale </w:t>
      </w:r>
      <w:r w:rsidR="00B16148" w:rsidRPr="00C613C6">
        <w:rPr>
          <w:rFonts w:ascii="Times New Roman" w:hAnsi="Times New Roman" w:cs="Times New Roman"/>
          <w:sz w:val="24"/>
          <w:szCs w:val="24"/>
        </w:rPr>
        <w:t>possono, convertendo il processo di combustione</w:t>
      </w:r>
      <w:r w:rsidR="006D6C22" w:rsidRPr="00C613C6">
        <w:rPr>
          <w:rFonts w:ascii="Times New Roman" w:hAnsi="Times New Roman" w:cs="Times New Roman"/>
          <w:sz w:val="24"/>
          <w:szCs w:val="24"/>
        </w:rPr>
        <w:t xml:space="preserve"> da carbone o pet-coke a gas</w:t>
      </w:r>
      <w:r w:rsidR="00B16148" w:rsidRPr="00C613C6">
        <w:rPr>
          <w:rFonts w:ascii="Times New Roman" w:hAnsi="Times New Roman" w:cs="Times New Roman"/>
          <w:sz w:val="24"/>
          <w:szCs w:val="24"/>
        </w:rPr>
        <w:t>,</w:t>
      </w:r>
      <w:r w:rsidR="00E52A3A">
        <w:rPr>
          <w:rFonts w:ascii="Times New Roman" w:hAnsi="Times New Roman" w:cs="Times New Roman"/>
          <w:sz w:val="24"/>
          <w:szCs w:val="24"/>
        </w:rPr>
        <w:t xml:space="preserve"> ottenere</w:t>
      </w:r>
      <w:r w:rsidR="00B16148" w:rsidRPr="00C613C6">
        <w:rPr>
          <w:rFonts w:ascii="Times New Roman" w:hAnsi="Times New Roman" w:cs="Times New Roman"/>
          <w:sz w:val="24"/>
          <w:szCs w:val="24"/>
        </w:rPr>
        <w:t xml:space="preserve"> qualche </w:t>
      </w:r>
      <w:r w:rsidR="00947FE8" w:rsidRPr="00C613C6">
        <w:rPr>
          <w:rFonts w:ascii="Times New Roman" w:hAnsi="Times New Roman" w:cs="Times New Roman"/>
          <w:sz w:val="24"/>
          <w:szCs w:val="24"/>
        </w:rPr>
        <w:t>benefici</w:t>
      </w:r>
      <w:r w:rsidR="00B16148" w:rsidRPr="00C613C6">
        <w:rPr>
          <w:rFonts w:ascii="Times New Roman" w:hAnsi="Times New Roman" w:cs="Times New Roman"/>
          <w:sz w:val="24"/>
          <w:szCs w:val="24"/>
        </w:rPr>
        <w:t xml:space="preserve">o </w:t>
      </w:r>
      <w:r w:rsidR="00F749A2" w:rsidRPr="00C613C6">
        <w:rPr>
          <w:rFonts w:ascii="Times New Roman" w:hAnsi="Times New Roman" w:cs="Times New Roman"/>
          <w:sz w:val="24"/>
          <w:szCs w:val="24"/>
        </w:rPr>
        <w:t>economico nel</w:t>
      </w:r>
      <w:r w:rsidR="006D6C22" w:rsidRPr="00C613C6">
        <w:rPr>
          <w:rFonts w:ascii="Times New Roman" w:hAnsi="Times New Roman" w:cs="Times New Roman"/>
          <w:sz w:val="24"/>
          <w:szCs w:val="24"/>
        </w:rPr>
        <w:t>l’approvvigionamento</w:t>
      </w:r>
      <w:r w:rsidR="00F749A2" w:rsidRPr="00C613C6">
        <w:rPr>
          <w:rFonts w:ascii="Times New Roman" w:hAnsi="Times New Roman" w:cs="Times New Roman"/>
          <w:sz w:val="24"/>
          <w:szCs w:val="24"/>
        </w:rPr>
        <w:t xml:space="preserve"> del metano.</w:t>
      </w:r>
      <w:r w:rsidR="006D6C22" w:rsidRPr="00C613C6">
        <w:rPr>
          <w:rFonts w:ascii="Times New Roman" w:hAnsi="Times New Roman" w:cs="Times New Roman"/>
          <w:sz w:val="24"/>
          <w:szCs w:val="24"/>
        </w:rPr>
        <w:t xml:space="preserve"> </w:t>
      </w:r>
    </w:p>
    <w:p w:rsidR="009C3FC6" w:rsidRPr="00C613C6" w:rsidRDefault="00C613C6" w:rsidP="00C613C6">
      <w:pPr>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6D6C22" w:rsidRPr="00C613C6">
        <w:rPr>
          <w:rFonts w:ascii="Times New Roman" w:hAnsi="Times New Roman" w:cs="Times New Roman"/>
          <w:sz w:val="24"/>
          <w:szCs w:val="24"/>
        </w:rPr>
        <w:t xml:space="preserve">Auspico che TAP, agli impegni </w:t>
      </w:r>
      <w:r w:rsidR="00142B0F">
        <w:rPr>
          <w:rFonts w:ascii="Times New Roman" w:hAnsi="Times New Roman" w:cs="Times New Roman"/>
          <w:sz w:val="24"/>
          <w:szCs w:val="24"/>
        </w:rPr>
        <w:t xml:space="preserve">economici </w:t>
      </w:r>
      <w:r w:rsidR="006D6C22" w:rsidRPr="00C613C6">
        <w:rPr>
          <w:rFonts w:ascii="Times New Roman" w:hAnsi="Times New Roman" w:cs="Times New Roman"/>
          <w:sz w:val="24"/>
          <w:szCs w:val="24"/>
        </w:rPr>
        <w:t xml:space="preserve">già assunti con </w:t>
      </w:r>
      <w:r>
        <w:rPr>
          <w:rFonts w:ascii="Times New Roman" w:hAnsi="Times New Roman" w:cs="Times New Roman"/>
          <w:sz w:val="24"/>
          <w:szCs w:val="24"/>
        </w:rPr>
        <w:t xml:space="preserve">alcune comunità della Provincia </w:t>
      </w:r>
      <w:r w:rsidR="006D6C22" w:rsidRPr="00C613C6">
        <w:rPr>
          <w:rFonts w:ascii="Times New Roman" w:hAnsi="Times New Roman" w:cs="Times New Roman"/>
          <w:sz w:val="24"/>
          <w:szCs w:val="24"/>
        </w:rPr>
        <w:t>di Lecc</w:t>
      </w:r>
      <w:r w:rsidR="007559D4">
        <w:rPr>
          <w:rFonts w:ascii="Times New Roman" w:hAnsi="Times New Roman" w:cs="Times New Roman"/>
          <w:sz w:val="24"/>
          <w:szCs w:val="24"/>
        </w:rPr>
        <w:t>e,</w:t>
      </w:r>
      <w:r w:rsidR="00142B0F">
        <w:rPr>
          <w:rFonts w:ascii="Times New Roman" w:hAnsi="Times New Roman" w:cs="Times New Roman"/>
          <w:sz w:val="24"/>
          <w:szCs w:val="24"/>
        </w:rPr>
        <w:t xml:space="preserve"> ancora non concretizzati</w:t>
      </w:r>
      <w:r w:rsidRPr="00C613C6">
        <w:rPr>
          <w:rFonts w:ascii="Times New Roman" w:hAnsi="Times New Roman" w:cs="Times New Roman"/>
          <w:sz w:val="24"/>
          <w:szCs w:val="24"/>
        </w:rPr>
        <w:t xml:space="preserve">, sappia dare un segnale di apertura </w:t>
      </w:r>
      <w:r w:rsidR="00142B0F">
        <w:rPr>
          <w:rFonts w:ascii="Times New Roman" w:hAnsi="Times New Roman" w:cs="Times New Roman"/>
          <w:sz w:val="24"/>
          <w:szCs w:val="24"/>
        </w:rPr>
        <w:t xml:space="preserve">in questa direzione, al fine di </w:t>
      </w:r>
      <w:r w:rsidRPr="00C613C6">
        <w:rPr>
          <w:rFonts w:ascii="Times New Roman" w:hAnsi="Times New Roman" w:cs="Times New Roman"/>
          <w:sz w:val="24"/>
          <w:szCs w:val="24"/>
        </w:rPr>
        <w:t>lenire, almeno in parte, il danno arrecato al territorio.</w:t>
      </w:r>
    </w:p>
    <w:p w:rsidR="00FC3AAF" w:rsidRDefault="00FC3AAF" w:rsidP="00FC3AAF">
      <w:pPr>
        <w:pStyle w:val="Paragrafoelenco"/>
        <w:autoSpaceDE w:val="0"/>
        <w:autoSpaceDN w:val="0"/>
        <w:adjustRightInd w:val="0"/>
        <w:spacing w:after="0" w:line="240" w:lineRule="auto"/>
        <w:jc w:val="both"/>
        <w:rPr>
          <w:rFonts w:ascii="Times New Roman" w:hAnsi="Times New Roman" w:cs="Times New Roman"/>
          <w:color w:val="000000"/>
          <w:sz w:val="24"/>
          <w:szCs w:val="24"/>
        </w:rPr>
      </w:pPr>
    </w:p>
    <w:p w:rsidR="005C6F9D" w:rsidRDefault="00D408DF" w:rsidP="009906D0">
      <w:pPr>
        <w:pStyle w:val="Paragrafoelenco"/>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142B0F">
        <w:rPr>
          <w:rFonts w:ascii="Times New Roman" w:hAnsi="Times New Roman" w:cs="Times New Roman"/>
          <w:color w:val="000000"/>
          <w:sz w:val="24"/>
          <w:szCs w:val="24"/>
        </w:rPr>
        <w:t>La Provincia, i</w:t>
      </w:r>
      <w:r w:rsidR="00C126C7" w:rsidRPr="00142B0F">
        <w:rPr>
          <w:rFonts w:ascii="Times New Roman" w:hAnsi="Times New Roman" w:cs="Times New Roman"/>
          <w:color w:val="000000"/>
          <w:sz w:val="24"/>
          <w:szCs w:val="24"/>
        </w:rPr>
        <w:t xml:space="preserve">n attesa della VIS, </w:t>
      </w:r>
      <w:r w:rsidR="009F4B88" w:rsidRPr="00142B0F">
        <w:rPr>
          <w:rFonts w:ascii="Times New Roman" w:hAnsi="Times New Roman" w:cs="Times New Roman"/>
          <w:color w:val="000000"/>
          <w:sz w:val="24"/>
          <w:szCs w:val="24"/>
        </w:rPr>
        <w:t>che potrà meglio dare la misura della reale neces</w:t>
      </w:r>
      <w:r w:rsidR="00FA7743" w:rsidRPr="00142B0F">
        <w:rPr>
          <w:rFonts w:ascii="Times New Roman" w:hAnsi="Times New Roman" w:cs="Times New Roman"/>
          <w:color w:val="000000"/>
          <w:sz w:val="24"/>
          <w:szCs w:val="24"/>
        </w:rPr>
        <w:t>sità di abbattimento</w:t>
      </w:r>
      <w:r w:rsidR="00363C4B" w:rsidRPr="00142B0F">
        <w:rPr>
          <w:rFonts w:ascii="Times New Roman" w:hAnsi="Times New Roman" w:cs="Times New Roman"/>
          <w:color w:val="000000"/>
          <w:sz w:val="24"/>
          <w:szCs w:val="24"/>
        </w:rPr>
        <w:t xml:space="preserve"> degli inquinanti che impattano </w:t>
      </w:r>
      <w:r w:rsidR="009F4B88" w:rsidRPr="00142B0F">
        <w:rPr>
          <w:rFonts w:ascii="Times New Roman" w:hAnsi="Times New Roman" w:cs="Times New Roman"/>
          <w:color w:val="000000"/>
          <w:sz w:val="24"/>
          <w:szCs w:val="24"/>
        </w:rPr>
        <w:t xml:space="preserve">sulla salute e sull’ambiente, </w:t>
      </w:r>
      <w:r w:rsidR="00920A95">
        <w:rPr>
          <w:rFonts w:ascii="Times New Roman" w:hAnsi="Times New Roman" w:cs="Times New Roman"/>
          <w:color w:val="000000"/>
          <w:sz w:val="24"/>
          <w:szCs w:val="24"/>
        </w:rPr>
        <w:t xml:space="preserve">visto che nel cementificio avviene il recupero di materia da rifiuti, adotti </w:t>
      </w:r>
      <w:r w:rsidR="000F2C5B">
        <w:rPr>
          <w:rFonts w:ascii="Times New Roman" w:hAnsi="Times New Roman" w:cs="Times New Roman"/>
          <w:color w:val="000000"/>
          <w:sz w:val="24"/>
          <w:szCs w:val="24"/>
        </w:rPr>
        <w:t xml:space="preserve">la linea di fermezza evidenziata nella conferenza dei servizi del 04/06 c.a e </w:t>
      </w:r>
      <w:r w:rsidR="001136F4">
        <w:rPr>
          <w:rFonts w:ascii="Times New Roman" w:hAnsi="Times New Roman" w:cs="Times New Roman"/>
          <w:color w:val="000000"/>
          <w:sz w:val="24"/>
          <w:szCs w:val="24"/>
        </w:rPr>
        <w:t xml:space="preserve">applichi, </w:t>
      </w:r>
      <w:r w:rsidR="00920A95">
        <w:rPr>
          <w:rFonts w:ascii="Times New Roman" w:hAnsi="Times New Roman" w:cs="Times New Roman"/>
          <w:color w:val="000000"/>
          <w:sz w:val="24"/>
          <w:szCs w:val="24"/>
        </w:rPr>
        <w:t>nell’interesse collettivo</w:t>
      </w:r>
      <w:r w:rsidR="001136F4">
        <w:rPr>
          <w:rFonts w:ascii="Times New Roman" w:hAnsi="Times New Roman" w:cs="Times New Roman"/>
          <w:color w:val="000000"/>
          <w:sz w:val="24"/>
          <w:szCs w:val="24"/>
        </w:rPr>
        <w:t>,</w:t>
      </w:r>
      <w:r w:rsidR="00920A95">
        <w:rPr>
          <w:rFonts w:ascii="Times New Roman" w:hAnsi="Times New Roman" w:cs="Times New Roman"/>
          <w:color w:val="000000"/>
          <w:sz w:val="24"/>
          <w:szCs w:val="24"/>
        </w:rPr>
        <w:t xml:space="preserve"> il principio di precauzione, riducendo sin da ora alcuni parametri emissivi, se pure trattasi di rifiuti </w:t>
      </w:r>
      <w:r w:rsidR="000F2C5B">
        <w:rPr>
          <w:rFonts w:ascii="Times New Roman" w:hAnsi="Times New Roman" w:cs="Times New Roman"/>
          <w:color w:val="000000"/>
          <w:sz w:val="24"/>
          <w:szCs w:val="24"/>
        </w:rPr>
        <w:t xml:space="preserve">classificati </w:t>
      </w:r>
      <w:r w:rsidR="00920A95">
        <w:rPr>
          <w:rFonts w:ascii="Times New Roman" w:hAnsi="Times New Roman" w:cs="Times New Roman"/>
          <w:color w:val="000000"/>
          <w:sz w:val="24"/>
          <w:szCs w:val="24"/>
        </w:rPr>
        <w:t>non pericolosi</w:t>
      </w:r>
      <w:r w:rsidR="000F2C5B">
        <w:rPr>
          <w:rFonts w:ascii="Times New Roman" w:hAnsi="Times New Roman" w:cs="Times New Roman"/>
          <w:color w:val="000000"/>
          <w:sz w:val="24"/>
          <w:szCs w:val="24"/>
        </w:rPr>
        <w:t xml:space="preserve"> (</w:t>
      </w:r>
      <w:r w:rsidR="000F2C5B">
        <w:t>D.Lgs. n. 152/2006)</w:t>
      </w:r>
      <w:r w:rsidR="00864726" w:rsidRPr="00142B0F">
        <w:rPr>
          <w:rFonts w:ascii="Times New Roman" w:hAnsi="Times New Roman" w:cs="Times New Roman"/>
          <w:color w:val="000000"/>
          <w:sz w:val="24"/>
          <w:szCs w:val="24"/>
        </w:rPr>
        <w:t>.</w:t>
      </w:r>
    </w:p>
    <w:p w:rsidR="005245B0" w:rsidRPr="00656FF9" w:rsidRDefault="005245B0" w:rsidP="005245B0">
      <w:pPr>
        <w:pStyle w:val="Paragrafoelenco"/>
        <w:autoSpaceDE w:val="0"/>
        <w:autoSpaceDN w:val="0"/>
        <w:adjustRightInd w:val="0"/>
        <w:spacing w:after="0" w:line="240" w:lineRule="auto"/>
        <w:jc w:val="both"/>
        <w:rPr>
          <w:rFonts w:ascii="Times New Roman" w:hAnsi="Times New Roman" w:cs="Times New Roman"/>
          <w:color w:val="000000"/>
          <w:sz w:val="24"/>
          <w:szCs w:val="24"/>
        </w:rPr>
      </w:pPr>
    </w:p>
    <w:p w:rsidR="009906D0" w:rsidRDefault="009906D0" w:rsidP="009906D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656FF9" w:rsidRDefault="009906D0" w:rsidP="009906D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Per il Gruppo Inquinamento e Salute</w:t>
      </w:r>
    </w:p>
    <w:p w:rsidR="009906D0" w:rsidRDefault="009906D0" w:rsidP="009906D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Nicolino Sticchi</w:t>
      </w:r>
    </w:p>
    <w:sectPr w:rsidR="009906D0" w:rsidSect="006715E8">
      <w:pgSz w:w="11920" w:h="16850"/>
      <w:pgMar w:top="1160" w:right="1580" w:bottom="1900" w:left="1600" w:header="963" w:footer="1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B16FE"/>
    <w:multiLevelType w:val="hybridMultilevel"/>
    <w:tmpl w:val="6A5246C4"/>
    <w:lvl w:ilvl="0" w:tplc="04100011">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9B40A9F"/>
    <w:multiLevelType w:val="hybridMultilevel"/>
    <w:tmpl w:val="0E48295C"/>
    <w:lvl w:ilvl="0" w:tplc="3A24EDD8">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40B64816"/>
    <w:multiLevelType w:val="hybridMultilevel"/>
    <w:tmpl w:val="4CD294D0"/>
    <w:lvl w:ilvl="0" w:tplc="7EA04542">
      <w:start w:val="1"/>
      <w:numFmt w:val="decimal"/>
      <w:lvlText w:val="%1)"/>
      <w:lvlJc w:val="left"/>
      <w:pPr>
        <w:ind w:left="1095" w:hanging="284"/>
      </w:pPr>
      <w:rPr>
        <w:rFonts w:ascii="Times New Roman" w:eastAsia="Times New Roman" w:hAnsi="Times New Roman" w:hint="default"/>
        <w:sz w:val="22"/>
        <w:szCs w:val="22"/>
      </w:rPr>
    </w:lvl>
    <w:lvl w:ilvl="1" w:tplc="688C4A62">
      <w:start w:val="1"/>
      <w:numFmt w:val="bullet"/>
      <w:lvlText w:val="•"/>
      <w:lvlJc w:val="left"/>
      <w:pPr>
        <w:ind w:left="1859" w:hanging="284"/>
      </w:pPr>
      <w:rPr>
        <w:rFonts w:hint="default"/>
      </w:rPr>
    </w:lvl>
    <w:lvl w:ilvl="2" w:tplc="29842370">
      <w:start w:val="1"/>
      <w:numFmt w:val="bullet"/>
      <w:lvlText w:val="•"/>
      <w:lvlJc w:val="left"/>
      <w:pPr>
        <w:ind w:left="2622" w:hanging="284"/>
      </w:pPr>
      <w:rPr>
        <w:rFonts w:hint="default"/>
      </w:rPr>
    </w:lvl>
    <w:lvl w:ilvl="3" w:tplc="08806584">
      <w:start w:val="1"/>
      <w:numFmt w:val="bullet"/>
      <w:lvlText w:val="•"/>
      <w:lvlJc w:val="left"/>
      <w:pPr>
        <w:ind w:left="3386" w:hanging="284"/>
      </w:pPr>
      <w:rPr>
        <w:rFonts w:hint="default"/>
      </w:rPr>
    </w:lvl>
    <w:lvl w:ilvl="4" w:tplc="00C03B38">
      <w:start w:val="1"/>
      <w:numFmt w:val="bullet"/>
      <w:lvlText w:val="•"/>
      <w:lvlJc w:val="left"/>
      <w:pPr>
        <w:ind w:left="4149" w:hanging="284"/>
      </w:pPr>
      <w:rPr>
        <w:rFonts w:hint="default"/>
      </w:rPr>
    </w:lvl>
    <w:lvl w:ilvl="5" w:tplc="22B6FC4C">
      <w:start w:val="1"/>
      <w:numFmt w:val="bullet"/>
      <w:lvlText w:val="•"/>
      <w:lvlJc w:val="left"/>
      <w:pPr>
        <w:ind w:left="4913" w:hanging="284"/>
      </w:pPr>
      <w:rPr>
        <w:rFonts w:hint="default"/>
      </w:rPr>
    </w:lvl>
    <w:lvl w:ilvl="6" w:tplc="9E0A7452">
      <w:start w:val="1"/>
      <w:numFmt w:val="bullet"/>
      <w:lvlText w:val="•"/>
      <w:lvlJc w:val="left"/>
      <w:pPr>
        <w:ind w:left="5676" w:hanging="284"/>
      </w:pPr>
      <w:rPr>
        <w:rFonts w:hint="default"/>
      </w:rPr>
    </w:lvl>
    <w:lvl w:ilvl="7" w:tplc="011C0E88">
      <w:start w:val="1"/>
      <w:numFmt w:val="bullet"/>
      <w:lvlText w:val="•"/>
      <w:lvlJc w:val="left"/>
      <w:pPr>
        <w:ind w:left="6440" w:hanging="284"/>
      </w:pPr>
      <w:rPr>
        <w:rFonts w:hint="default"/>
      </w:rPr>
    </w:lvl>
    <w:lvl w:ilvl="8" w:tplc="D4EAB03C">
      <w:start w:val="1"/>
      <w:numFmt w:val="bullet"/>
      <w:lvlText w:val="•"/>
      <w:lvlJc w:val="left"/>
      <w:pPr>
        <w:ind w:left="7204" w:hanging="284"/>
      </w:pPr>
      <w:rPr>
        <w:rFonts w:hint="default"/>
      </w:rPr>
    </w:lvl>
  </w:abstractNum>
  <w:abstractNum w:abstractNumId="3">
    <w:nsid w:val="44873C94"/>
    <w:multiLevelType w:val="hybridMultilevel"/>
    <w:tmpl w:val="8C180FBC"/>
    <w:lvl w:ilvl="0" w:tplc="04100011">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6A12D17"/>
    <w:multiLevelType w:val="hybridMultilevel"/>
    <w:tmpl w:val="022A5E12"/>
    <w:lvl w:ilvl="0" w:tplc="3F5AC92E">
      <w:start w:val="1"/>
      <w:numFmt w:val="bullet"/>
      <w:lvlText w:val="–"/>
      <w:lvlJc w:val="left"/>
      <w:pPr>
        <w:ind w:left="670" w:hanging="286"/>
      </w:pPr>
      <w:rPr>
        <w:rFonts w:ascii="Times New Roman" w:eastAsia="Times New Roman" w:hAnsi="Times New Roman" w:hint="default"/>
        <w:sz w:val="22"/>
        <w:szCs w:val="22"/>
      </w:rPr>
    </w:lvl>
    <w:lvl w:ilvl="1" w:tplc="833C2FFA">
      <w:start w:val="1"/>
      <w:numFmt w:val="bullet"/>
      <w:lvlText w:val="•"/>
      <w:lvlJc w:val="left"/>
      <w:pPr>
        <w:ind w:left="1476" w:hanging="286"/>
      </w:pPr>
      <w:rPr>
        <w:rFonts w:hint="default"/>
      </w:rPr>
    </w:lvl>
    <w:lvl w:ilvl="2" w:tplc="E70A0E78">
      <w:start w:val="1"/>
      <w:numFmt w:val="bullet"/>
      <w:lvlText w:val="•"/>
      <w:lvlJc w:val="left"/>
      <w:pPr>
        <w:ind w:left="2282" w:hanging="286"/>
      </w:pPr>
      <w:rPr>
        <w:rFonts w:hint="default"/>
      </w:rPr>
    </w:lvl>
    <w:lvl w:ilvl="3" w:tplc="87CE7D2E">
      <w:start w:val="1"/>
      <w:numFmt w:val="bullet"/>
      <w:lvlText w:val="•"/>
      <w:lvlJc w:val="left"/>
      <w:pPr>
        <w:ind w:left="3088" w:hanging="286"/>
      </w:pPr>
      <w:rPr>
        <w:rFonts w:hint="default"/>
      </w:rPr>
    </w:lvl>
    <w:lvl w:ilvl="4" w:tplc="A9FE01AA">
      <w:start w:val="1"/>
      <w:numFmt w:val="bullet"/>
      <w:lvlText w:val="•"/>
      <w:lvlJc w:val="left"/>
      <w:pPr>
        <w:ind w:left="3894" w:hanging="286"/>
      </w:pPr>
      <w:rPr>
        <w:rFonts w:hint="default"/>
      </w:rPr>
    </w:lvl>
    <w:lvl w:ilvl="5" w:tplc="583C85F4">
      <w:start w:val="1"/>
      <w:numFmt w:val="bullet"/>
      <w:lvlText w:val="•"/>
      <w:lvlJc w:val="left"/>
      <w:pPr>
        <w:ind w:left="4701" w:hanging="286"/>
      </w:pPr>
      <w:rPr>
        <w:rFonts w:hint="default"/>
      </w:rPr>
    </w:lvl>
    <w:lvl w:ilvl="6" w:tplc="72964F9E">
      <w:start w:val="1"/>
      <w:numFmt w:val="bullet"/>
      <w:lvlText w:val="•"/>
      <w:lvlJc w:val="left"/>
      <w:pPr>
        <w:ind w:left="5507" w:hanging="286"/>
      </w:pPr>
      <w:rPr>
        <w:rFonts w:hint="default"/>
      </w:rPr>
    </w:lvl>
    <w:lvl w:ilvl="7" w:tplc="C53ACD0C">
      <w:start w:val="1"/>
      <w:numFmt w:val="bullet"/>
      <w:lvlText w:val="•"/>
      <w:lvlJc w:val="left"/>
      <w:pPr>
        <w:ind w:left="6313" w:hanging="286"/>
      </w:pPr>
      <w:rPr>
        <w:rFonts w:hint="default"/>
      </w:rPr>
    </w:lvl>
    <w:lvl w:ilvl="8" w:tplc="F07C65F2">
      <w:start w:val="1"/>
      <w:numFmt w:val="bullet"/>
      <w:lvlText w:val="•"/>
      <w:lvlJc w:val="left"/>
      <w:pPr>
        <w:ind w:left="7119" w:hanging="286"/>
      </w:pPr>
      <w:rPr>
        <w:rFonts w:hint="default"/>
      </w:rPr>
    </w:lvl>
  </w:abstractNum>
  <w:abstractNum w:abstractNumId="5">
    <w:nsid w:val="57CF6CBA"/>
    <w:multiLevelType w:val="hybridMultilevel"/>
    <w:tmpl w:val="9F143CE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462"/>
    <w:rsid w:val="000153B5"/>
    <w:rsid w:val="00034F2B"/>
    <w:rsid w:val="000C3EEA"/>
    <w:rsid w:val="000F2C5B"/>
    <w:rsid w:val="001136F4"/>
    <w:rsid w:val="0012341E"/>
    <w:rsid w:val="00142B0F"/>
    <w:rsid w:val="00161B13"/>
    <w:rsid w:val="00186F06"/>
    <w:rsid w:val="0018763F"/>
    <w:rsid w:val="002000DF"/>
    <w:rsid w:val="00203EFE"/>
    <w:rsid w:val="002D63B0"/>
    <w:rsid w:val="002E4343"/>
    <w:rsid w:val="00355F80"/>
    <w:rsid w:val="00363C4B"/>
    <w:rsid w:val="0037677A"/>
    <w:rsid w:val="003D0D83"/>
    <w:rsid w:val="003F3A43"/>
    <w:rsid w:val="004F2802"/>
    <w:rsid w:val="005245B0"/>
    <w:rsid w:val="00581107"/>
    <w:rsid w:val="005C6F9D"/>
    <w:rsid w:val="005D07DF"/>
    <w:rsid w:val="005E7613"/>
    <w:rsid w:val="00656FF9"/>
    <w:rsid w:val="00660E8A"/>
    <w:rsid w:val="006715E8"/>
    <w:rsid w:val="006C29EA"/>
    <w:rsid w:val="006D6C22"/>
    <w:rsid w:val="007559D4"/>
    <w:rsid w:val="007E1D4B"/>
    <w:rsid w:val="00834FF3"/>
    <w:rsid w:val="00864726"/>
    <w:rsid w:val="00920A95"/>
    <w:rsid w:val="00947FE8"/>
    <w:rsid w:val="00952462"/>
    <w:rsid w:val="00963AFC"/>
    <w:rsid w:val="0097087A"/>
    <w:rsid w:val="00970B9C"/>
    <w:rsid w:val="0097561D"/>
    <w:rsid w:val="009906D0"/>
    <w:rsid w:val="009A7BBF"/>
    <w:rsid w:val="009B4452"/>
    <w:rsid w:val="009C3FC6"/>
    <w:rsid w:val="009F4B88"/>
    <w:rsid w:val="00A253BE"/>
    <w:rsid w:val="00A62B43"/>
    <w:rsid w:val="00AC604E"/>
    <w:rsid w:val="00AD2AF7"/>
    <w:rsid w:val="00B16148"/>
    <w:rsid w:val="00BB18C3"/>
    <w:rsid w:val="00BF4C85"/>
    <w:rsid w:val="00C126C7"/>
    <w:rsid w:val="00C26D79"/>
    <w:rsid w:val="00C336F6"/>
    <w:rsid w:val="00C613C6"/>
    <w:rsid w:val="00C63F57"/>
    <w:rsid w:val="00C9131F"/>
    <w:rsid w:val="00C95E0F"/>
    <w:rsid w:val="00CA3FA4"/>
    <w:rsid w:val="00CB7793"/>
    <w:rsid w:val="00CC4D85"/>
    <w:rsid w:val="00CD0916"/>
    <w:rsid w:val="00D11BA5"/>
    <w:rsid w:val="00D13F56"/>
    <w:rsid w:val="00D27464"/>
    <w:rsid w:val="00D408DF"/>
    <w:rsid w:val="00D777CB"/>
    <w:rsid w:val="00DA545C"/>
    <w:rsid w:val="00E14DFE"/>
    <w:rsid w:val="00E52A3A"/>
    <w:rsid w:val="00E8565D"/>
    <w:rsid w:val="00EA0EB2"/>
    <w:rsid w:val="00F065A3"/>
    <w:rsid w:val="00F13E7F"/>
    <w:rsid w:val="00F23360"/>
    <w:rsid w:val="00F30BBF"/>
    <w:rsid w:val="00F57186"/>
    <w:rsid w:val="00F60A04"/>
    <w:rsid w:val="00F749A2"/>
    <w:rsid w:val="00F80216"/>
    <w:rsid w:val="00F8186D"/>
    <w:rsid w:val="00F836DE"/>
    <w:rsid w:val="00F84152"/>
    <w:rsid w:val="00FA5A8E"/>
    <w:rsid w:val="00FA7743"/>
    <w:rsid w:val="00FB048E"/>
    <w:rsid w:val="00FC3AAF"/>
    <w:rsid w:val="00FC4545"/>
    <w:rsid w:val="00FD3B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52462"/>
    <w:rPr>
      <w:color w:val="0563C1" w:themeColor="hyperlink"/>
      <w:u w:val="single"/>
    </w:rPr>
  </w:style>
  <w:style w:type="paragraph" w:styleId="Corpotesto">
    <w:name w:val="Body Text"/>
    <w:basedOn w:val="Normale"/>
    <w:link w:val="CorpotestoCarattere"/>
    <w:uiPriority w:val="1"/>
    <w:qFormat/>
    <w:rsid w:val="005D07DF"/>
    <w:pPr>
      <w:widowControl w:val="0"/>
      <w:spacing w:after="0" w:line="240" w:lineRule="auto"/>
      <w:ind w:left="102" w:firstLine="283"/>
    </w:pPr>
    <w:rPr>
      <w:rFonts w:ascii="Times New Roman" w:eastAsia="Times New Roman" w:hAnsi="Times New Roman"/>
      <w:lang w:val="en-US"/>
    </w:rPr>
  </w:style>
  <w:style w:type="character" w:customStyle="1" w:styleId="CorpotestoCarattere">
    <w:name w:val="Corpo testo Carattere"/>
    <w:basedOn w:val="Carpredefinitoparagrafo"/>
    <w:link w:val="Corpotesto"/>
    <w:uiPriority w:val="1"/>
    <w:rsid w:val="005D07DF"/>
    <w:rPr>
      <w:rFonts w:ascii="Times New Roman" w:eastAsia="Times New Roman" w:hAnsi="Times New Roman"/>
      <w:lang w:val="en-US"/>
    </w:rPr>
  </w:style>
  <w:style w:type="paragraph" w:styleId="Paragrafoelenco">
    <w:name w:val="List Paragraph"/>
    <w:basedOn w:val="Normale"/>
    <w:uiPriority w:val="34"/>
    <w:qFormat/>
    <w:rsid w:val="000C3EEA"/>
    <w:pPr>
      <w:ind w:left="720"/>
      <w:contextualSpacing/>
    </w:pPr>
  </w:style>
  <w:style w:type="character" w:styleId="Enfasigrassetto">
    <w:name w:val="Strong"/>
    <w:basedOn w:val="Carpredefinitoparagrafo"/>
    <w:uiPriority w:val="22"/>
    <w:qFormat/>
    <w:rsid w:val="00D408DF"/>
    <w:rPr>
      <w:b/>
      <w:bCs/>
    </w:rPr>
  </w:style>
  <w:style w:type="paragraph" w:styleId="NormaleWeb">
    <w:name w:val="Normal (Web)"/>
    <w:basedOn w:val="Normale"/>
    <w:uiPriority w:val="99"/>
    <w:semiHidden/>
    <w:unhideWhenUsed/>
    <w:rsid w:val="00660E8A"/>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52462"/>
    <w:rPr>
      <w:color w:val="0563C1" w:themeColor="hyperlink"/>
      <w:u w:val="single"/>
    </w:rPr>
  </w:style>
  <w:style w:type="paragraph" w:styleId="Corpotesto">
    <w:name w:val="Body Text"/>
    <w:basedOn w:val="Normale"/>
    <w:link w:val="CorpotestoCarattere"/>
    <w:uiPriority w:val="1"/>
    <w:qFormat/>
    <w:rsid w:val="005D07DF"/>
    <w:pPr>
      <w:widowControl w:val="0"/>
      <w:spacing w:after="0" w:line="240" w:lineRule="auto"/>
      <w:ind w:left="102" w:firstLine="283"/>
    </w:pPr>
    <w:rPr>
      <w:rFonts w:ascii="Times New Roman" w:eastAsia="Times New Roman" w:hAnsi="Times New Roman"/>
      <w:lang w:val="en-US"/>
    </w:rPr>
  </w:style>
  <w:style w:type="character" w:customStyle="1" w:styleId="CorpotestoCarattere">
    <w:name w:val="Corpo testo Carattere"/>
    <w:basedOn w:val="Carpredefinitoparagrafo"/>
    <w:link w:val="Corpotesto"/>
    <w:uiPriority w:val="1"/>
    <w:rsid w:val="005D07DF"/>
    <w:rPr>
      <w:rFonts w:ascii="Times New Roman" w:eastAsia="Times New Roman" w:hAnsi="Times New Roman"/>
      <w:lang w:val="en-US"/>
    </w:rPr>
  </w:style>
  <w:style w:type="paragraph" w:styleId="Paragrafoelenco">
    <w:name w:val="List Paragraph"/>
    <w:basedOn w:val="Normale"/>
    <w:uiPriority w:val="34"/>
    <w:qFormat/>
    <w:rsid w:val="000C3EEA"/>
    <w:pPr>
      <w:ind w:left="720"/>
      <w:contextualSpacing/>
    </w:pPr>
  </w:style>
  <w:style w:type="character" w:styleId="Enfasigrassetto">
    <w:name w:val="Strong"/>
    <w:basedOn w:val="Carpredefinitoparagrafo"/>
    <w:uiPriority w:val="22"/>
    <w:qFormat/>
    <w:rsid w:val="00D408DF"/>
    <w:rPr>
      <w:b/>
      <w:bCs/>
    </w:rPr>
  </w:style>
  <w:style w:type="paragraph" w:styleId="NormaleWeb">
    <w:name w:val="Normal (Web)"/>
    <w:basedOn w:val="Normale"/>
    <w:uiPriority w:val="99"/>
    <w:semiHidden/>
    <w:unhideWhenUsed/>
    <w:rsid w:val="00660E8A"/>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54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rno@provincia.le.it" TargetMode="External"/><Relationship Id="rId3" Type="http://schemas.openxmlformats.org/officeDocument/2006/relationships/styles" Target="styles.xml"/><Relationship Id="rId7" Type="http://schemas.openxmlformats.org/officeDocument/2006/relationships/hyperlink" Target="mailto:sfrancioso@provincia.l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7C1A9-0688-4CC6-81D9-516032DF3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1024</Words>
  <Characters>5837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Salvatore Francioso</cp:lastModifiedBy>
  <cp:revision>2</cp:revision>
  <dcterms:created xsi:type="dcterms:W3CDTF">2021-06-23T11:32:00Z</dcterms:created>
  <dcterms:modified xsi:type="dcterms:W3CDTF">2021-06-23T11:32:00Z</dcterms:modified>
</cp:coreProperties>
</file>