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BCC8D" w14:textId="77777777" w:rsidR="00570F0C" w:rsidRDefault="00570F0C" w:rsidP="00B71A6A">
      <w:pPr>
        <w:pStyle w:val="western"/>
        <w:spacing w:before="0" w:beforeAutospacing="0" w:after="0" w:line="240" w:lineRule="auto"/>
        <w:jc w:val="center"/>
        <w:rPr>
          <w:rFonts w:ascii="Titillium Web" w:hAnsi="Titillium Web"/>
          <w:b/>
        </w:rPr>
      </w:pPr>
      <w:r w:rsidRPr="00B71A6A">
        <w:rPr>
          <w:rFonts w:ascii="Titillium Web" w:hAnsi="Titillium Web"/>
          <w:b/>
        </w:rPr>
        <w:t>FIDEJUSSIONE ASSICURATIVA A GARANZIA DEGLI OBBLIGHI DERIVANTI DALLA SPEDIZIONE TRANSFRONTALIERA DEI RIFIUTI.</w:t>
      </w:r>
    </w:p>
    <w:p w14:paraId="27930262" w14:textId="77777777" w:rsidR="00B71A6A" w:rsidRPr="00B71A6A" w:rsidRDefault="00B71A6A" w:rsidP="00B71A6A">
      <w:pPr>
        <w:pStyle w:val="western"/>
        <w:spacing w:before="0" w:beforeAutospacing="0" w:after="0" w:line="240" w:lineRule="auto"/>
        <w:jc w:val="center"/>
      </w:pPr>
      <w:r>
        <w:rPr>
          <w:rFonts w:ascii="Titillium Web" w:hAnsi="Titillium Web"/>
        </w:rPr>
        <w:t>Allegato 1 (art. 1, comma 2) –</w:t>
      </w:r>
      <w:r w:rsidRPr="00B71A6A">
        <w:rPr>
          <w:rFonts w:ascii="Times New Roman" w:hAnsi="Times New Roman" w:cs="Times New Roman"/>
          <w:sz w:val="28"/>
          <w:szCs w:val="28"/>
        </w:rPr>
        <w:t xml:space="preserve"> </w:t>
      </w:r>
      <w:r>
        <w:rPr>
          <w:rFonts w:ascii="Times New Roman" w:hAnsi="Times New Roman" w:cs="Times New Roman"/>
        </w:rPr>
        <w:t>D.M.</w:t>
      </w:r>
      <w:r w:rsidRPr="00B71A6A">
        <w:rPr>
          <w:rFonts w:ascii="Times New Roman" w:hAnsi="Times New Roman" w:cs="Times New Roman"/>
        </w:rPr>
        <w:t xml:space="preserve"> 3 settembre </w:t>
      </w:r>
      <w:proofErr w:type="gramStart"/>
      <w:r w:rsidRPr="00B71A6A">
        <w:rPr>
          <w:rFonts w:ascii="Times New Roman" w:hAnsi="Times New Roman" w:cs="Times New Roman"/>
        </w:rPr>
        <w:t>1998 ,</w:t>
      </w:r>
      <w:proofErr w:type="gramEnd"/>
      <w:r w:rsidRPr="00B71A6A">
        <w:rPr>
          <w:rFonts w:ascii="Times New Roman" w:hAnsi="Times New Roman" w:cs="Times New Roman"/>
        </w:rPr>
        <w:t xml:space="preserve"> n. 370</w:t>
      </w:r>
    </w:p>
    <w:p w14:paraId="4DCF362E" w14:textId="77777777" w:rsidR="00570F0C" w:rsidRDefault="00570F0C" w:rsidP="00570F0C">
      <w:pPr>
        <w:pStyle w:val="western"/>
        <w:spacing w:after="0" w:line="240" w:lineRule="auto"/>
        <w:jc w:val="center"/>
      </w:pPr>
      <w:r>
        <w:rPr>
          <w:rFonts w:ascii="Titillium Web" w:hAnsi="Titillium Web"/>
        </w:rPr>
        <w:t>Premesso</w:t>
      </w:r>
    </w:p>
    <w:p w14:paraId="215E4E9E" w14:textId="77777777" w:rsidR="00570F0C" w:rsidRDefault="00570F0C" w:rsidP="00570F0C">
      <w:pPr>
        <w:pStyle w:val="western"/>
        <w:spacing w:after="0" w:line="240" w:lineRule="auto"/>
        <w:jc w:val="both"/>
      </w:pPr>
      <w:r>
        <w:rPr>
          <w:rFonts w:ascii="Titillium Web" w:hAnsi="Titillium Web"/>
        </w:rPr>
        <w:t xml:space="preserve">1) che l'impresa ditta .......................................... (c.f.............................) domiciliata in ................... (denominata in seguito ditta stipulante) intende effettuare una spedizione di rifiuti ai sensi del regolamento CEE n. 259/93, e relative norme di attuazione; </w:t>
      </w:r>
    </w:p>
    <w:p w14:paraId="39FAB6F3" w14:textId="77777777" w:rsidR="00570F0C" w:rsidRDefault="00570F0C" w:rsidP="00570F0C">
      <w:pPr>
        <w:pStyle w:val="western"/>
        <w:spacing w:after="0" w:line="240" w:lineRule="auto"/>
        <w:jc w:val="both"/>
      </w:pPr>
      <w:r>
        <w:rPr>
          <w:rFonts w:ascii="Titillium Web" w:hAnsi="Titillium Web"/>
        </w:rPr>
        <w:t>2) che la spedizione è subordinata alla prestazione di idonea garanzia nell'interesse della ditta stipulante ed a favore del Ministero dell'ambiente, a copertura delle eventuali spese sostenute dalla pubblica amministrazione per il trasporto dei rifiuti, comprese le responsabilità derivanti dagli articoli 25 e 26 del regolamento (CEE) n. 259/93, il loro recupero o smaltimento e per i costi diretti ed indiretti per la bonifica dei siti inquinati connessi alle predette operazioni, ai sensi del regolamento medesimo.</w:t>
      </w:r>
    </w:p>
    <w:p w14:paraId="624960EA" w14:textId="77777777" w:rsidR="00570F0C" w:rsidRDefault="00570F0C" w:rsidP="00570F0C">
      <w:pPr>
        <w:pStyle w:val="western"/>
        <w:spacing w:after="0" w:line="240" w:lineRule="auto"/>
        <w:jc w:val="center"/>
      </w:pPr>
      <w:r>
        <w:rPr>
          <w:rFonts w:ascii="Titillium Web" w:hAnsi="Titillium Web"/>
        </w:rPr>
        <w:t>Ciò premesso</w:t>
      </w:r>
    </w:p>
    <w:p w14:paraId="3417ECA4" w14:textId="77777777" w:rsidR="00570F0C" w:rsidRDefault="00570F0C" w:rsidP="00B71A6A">
      <w:pPr>
        <w:pStyle w:val="western"/>
        <w:spacing w:after="0" w:line="240" w:lineRule="auto"/>
        <w:jc w:val="center"/>
      </w:pPr>
      <w:r>
        <w:rPr>
          <w:rFonts w:ascii="Titillium Web" w:hAnsi="Titillium Web"/>
        </w:rPr>
        <w:t>Art. 1. - Oggetto</w:t>
      </w:r>
    </w:p>
    <w:p w14:paraId="14DE1E2E" w14:textId="77777777" w:rsidR="00570F0C" w:rsidRDefault="00570F0C" w:rsidP="00570F0C">
      <w:pPr>
        <w:pStyle w:val="western"/>
        <w:spacing w:after="0" w:line="240" w:lineRule="auto"/>
        <w:jc w:val="both"/>
      </w:pPr>
      <w:r>
        <w:rPr>
          <w:rFonts w:ascii="Titillium Web" w:hAnsi="Titillium Web"/>
        </w:rPr>
        <w:t>1. La società ................................................... (in seguito denominata società), domiciliata in ............................................................................................................................................................</w:t>
      </w:r>
    </w:p>
    <w:p w14:paraId="283892F2" w14:textId="77777777" w:rsidR="00570F0C" w:rsidRDefault="00570F0C" w:rsidP="00570F0C">
      <w:pPr>
        <w:pStyle w:val="western"/>
        <w:spacing w:after="0" w:line="240" w:lineRule="auto"/>
        <w:jc w:val="both"/>
      </w:pPr>
      <w:r>
        <w:rPr>
          <w:rFonts w:ascii="Titillium Web" w:hAnsi="Titillium Web"/>
        </w:rPr>
        <w:t xml:space="preserve">con la presente polizza, alle condizioni che seguono nonché ai sensi e per gli effetti dell'articolo 1936 e seguenti del codice civile si costituisce fideiussore, nell'interesse della ditta stipulante e dei suoi obbligati in solido ai sensi di legge - la quale accetta per sé e per i suoi successori ed aventi causa, dichiarandosi con questi solidalmente tenuta per le obbligazioni derivanti dal presente contratto - ed a favore del Ministero dell'ambiente, Roma, ................................................ codice fiscale ..………………., fino alla concorrenza dell'importo di lire ...............a garanzia delle eventuali obbligazioni derivanti, ai sensi del regolamento CEE n. 259/93, dalle spedizioni di rifiuti effettuate dalla ditta stipulante medesima. </w:t>
      </w:r>
    </w:p>
    <w:p w14:paraId="1D6A054A" w14:textId="77777777" w:rsidR="00570F0C" w:rsidRDefault="00570F0C" w:rsidP="00570F0C">
      <w:pPr>
        <w:pStyle w:val="western"/>
        <w:spacing w:after="0" w:line="240" w:lineRule="auto"/>
        <w:jc w:val="both"/>
      </w:pPr>
      <w:r>
        <w:rPr>
          <w:rFonts w:ascii="Titillium Web" w:hAnsi="Titillium Web"/>
        </w:rPr>
        <w:t xml:space="preserve">2. La garanzia di cui al comma 1 copre le eventuali spese sostenute dalla pubblica amministrazione per il trasporto, il recupero o lo smaltimento dei rifiuti e per i costi diretti ed indiretti di bonifica dei siti inquinati connessi alle predette operazioni, ai sensi del predetto regolamento, dovuti in conseguenza di un non corretto espletamento di n. ... spedizioni da........... a .......... di cui ai bollettini di accompagnamento </w:t>
      </w:r>
      <w:proofErr w:type="spellStart"/>
      <w:proofErr w:type="gramStart"/>
      <w:r>
        <w:rPr>
          <w:rFonts w:ascii="Titillium Web" w:hAnsi="Titillium Web"/>
        </w:rPr>
        <w:t>nn</w:t>
      </w:r>
      <w:proofErr w:type="spellEnd"/>
      <w:r>
        <w:rPr>
          <w:rFonts w:ascii="Titillium Web" w:hAnsi="Titillium Web"/>
        </w:rPr>
        <w:t>....</w:t>
      </w:r>
      <w:proofErr w:type="gramEnd"/>
      <w:r>
        <w:rPr>
          <w:rFonts w:ascii="Titillium Web" w:hAnsi="Titillium Web"/>
        </w:rPr>
        <w:t>, per un totale di</w:t>
      </w:r>
      <w:proofErr w:type="gramStart"/>
      <w:r>
        <w:rPr>
          <w:rFonts w:ascii="Titillium Web" w:hAnsi="Titillium Web"/>
        </w:rPr>
        <w:t xml:space="preserve"> .…</w:t>
      </w:r>
      <w:proofErr w:type="gramEnd"/>
      <w:r>
        <w:rPr>
          <w:rFonts w:ascii="Titillium Web" w:hAnsi="Titillium Web"/>
        </w:rPr>
        <w:t xml:space="preserve">...tonnellate di rifiuti ............... </w:t>
      </w:r>
    </w:p>
    <w:p w14:paraId="0759A447" w14:textId="77777777" w:rsidR="00570F0C" w:rsidRDefault="00570F0C" w:rsidP="00B71A6A">
      <w:pPr>
        <w:pStyle w:val="western"/>
        <w:spacing w:after="0" w:line="240" w:lineRule="auto"/>
        <w:jc w:val="both"/>
      </w:pPr>
      <w:r>
        <w:rPr>
          <w:rFonts w:ascii="Titillium Web" w:hAnsi="Titillium Web"/>
        </w:rPr>
        <w:lastRenderedPageBreak/>
        <w:t>3. La garanzia di cui al comma 1 comprende i casi di cui agli articoli 25 e 26 del regolamento CEE n. 259/93.</w:t>
      </w:r>
    </w:p>
    <w:p w14:paraId="14FFFAB5" w14:textId="77777777" w:rsidR="00570F0C" w:rsidRDefault="00570F0C" w:rsidP="00570F0C">
      <w:pPr>
        <w:pStyle w:val="western"/>
        <w:spacing w:after="0" w:line="240" w:lineRule="auto"/>
      </w:pPr>
      <w:r>
        <w:rPr>
          <w:rFonts w:ascii="Titillium Web" w:hAnsi="Titillium Web"/>
          <w:b/>
          <w:bCs/>
        </w:rPr>
        <w:t xml:space="preserve">Condizioni generali di fidejussione. Condizioni che regolano il rapporto tra la società ed il Ministero dell'ambiente </w:t>
      </w:r>
    </w:p>
    <w:p w14:paraId="3B41AD19" w14:textId="77777777" w:rsidR="00570F0C" w:rsidRDefault="00570F0C" w:rsidP="00570F0C">
      <w:pPr>
        <w:pStyle w:val="western"/>
        <w:spacing w:after="0" w:line="240" w:lineRule="auto"/>
        <w:jc w:val="center"/>
      </w:pPr>
      <w:r>
        <w:rPr>
          <w:rFonts w:ascii="Titillium Web" w:hAnsi="Titillium Web"/>
        </w:rPr>
        <w:t>Art. 1. Limitazione della garanzia</w:t>
      </w:r>
    </w:p>
    <w:p w14:paraId="619A6C86" w14:textId="77777777" w:rsidR="00570F0C" w:rsidRDefault="00570F0C" w:rsidP="00570F0C">
      <w:pPr>
        <w:pStyle w:val="western"/>
        <w:spacing w:after="0" w:line="240" w:lineRule="auto"/>
        <w:jc w:val="both"/>
      </w:pPr>
      <w:r>
        <w:rPr>
          <w:rFonts w:ascii="Titillium Web" w:hAnsi="Titillium Web"/>
        </w:rPr>
        <w:t xml:space="preserve">1. La società garantisce al Ministero dell'ambiente, fino alla concorrenza dell'importo massimo complessivo indicato in premessa, le somme che l'impresa e suoi obbligati solidali ai sensi di legge siano tenuti a corrispondere al Ministero stesso per la copertura delle eventuali spese sostenute dalla pubblica amministrazione per il trasporto dei rifiuti, compresi i casi di cui agli articoli 25 e 26 del regolamento CEE n. 259/93, il loro recupero o smaltimento e per la bonifica dei siti inquinati connessi alle operazioni di cui in premessa. </w:t>
      </w:r>
    </w:p>
    <w:p w14:paraId="7C4245B7" w14:textId="77777777" w:rsidR="00570F0C" w:rsidRDefault="00570F0C" w:rsidP="00570F0C">
      <w:pPr>
        <w:pStyle w:val="western"/>
        <w:spacing w:after="0" w:line="240" w:lineRule="auto"/>
        <w:jc w:val="both"/>
      </w:pPr>
      <w:r>
        <w:rPr>
          <w:rFonts w:ascii="Titillium Web" w:hAnsi="Titillium Web"/>
        </w:rPr>
        <w:t>2. Nel caso in cui la fideiussione riguardi più trasporti la garanzia è comunque prestata fino alla concorrenza dell'importo massimo complessivo indicato in premessa in relazione a ciascun trasporto.</w:t>
      </w:r>
    </w:p>
    <w:p w14:paraId="1579730C" w14:textId="77777777" w:rsidR="00570F0C" w:rsidRDefault="00570F0C" w:rsidP="00570F0C">
      <w:pPr>
        <w:pStyle w:val="western"/>
        <w:spacing w:after="0" w:line="240" w:lineRule="auto"/>
        <w:jc w:val="center"/>
      </w:pPr>
      <w:r>
        <w:rPr>
          <w:rFonts w:ascii="Titillium Web" w:hAnsi="Titillium Web"/>
        </w:rPr>
        <w:t>Art. 2. Durata della garanzia</w:t>
      </w:r>
    </w:p>
    <w:p w14:paraId="6F3F46AF" w14:textId="77777777" w:rsidR="00570F0C" w:rsidRDefault="00570F0C" w:rsidP="00570F0C">
      <w:pPr>
        <w:pStyle w:val="western"/>
        <w:spacing w:after="0" w:line="240" w:lineRule="auto"/>
        <w:jc w:val="both"/>
      </w:pPr>
      <w:r>
        <w:rPr>
          <w:rFonts w:ascii="Titillium Web" w:hAnsi="Titillium Web"/>
        </w:rPr>
        <w:t xml:space="preserve">1. La presente garanzia è prestata fino al ricevimento da parte della regione o della provincia autonoma competente dei certificati di avvenuto corretto smaltimento o recupero di cui all'art. 27, comma 2, del regolamento CEE n. 259/93, relativi alle spedizioni garantite. </w:t>
      </w:r>
    </w:p>
    <w:p w14:paraId="698791AC" w14:textId="77777777" w:rsidR="00570F0C" w:rsidRDefault="00570F0C" w:rsidP="00570F0C">
      <w:pPr>
        <w:pStyle w:val="western"/>
        <w:spacing w:after="0" w:line="240" w:lineRule="auto"/>
        <w:jc w:val="both"/>
      </w:pPr>
      <w:r>
        <w:rPr>
          <w:rFonts w:ascii="Titillium Web" w:hAnsi="Titillium Web"/>
        </w:rPr>
        <w:t>2. Qualora la fideiussione sia prestata per più trasporti il termine di cui al comma 1 è riferito al ricevimento da parte della regione o della provincia autonoma competente del certificato di avvenuto corretto smaltimento o recupero relativo all'ultimo trasporto dei rifiuti garantito.</w:t>
      </w:r>
    </w:p>
    <w:p w14:paraId="10EC551E" w14:textId="77777777" w:rsidR="00570F0C" w:rsidRDefault="00570F0C" w:rsidP="00570F0C">
      <w:pPr>
        <w:pStyle w:val="western"/>
        <w:spacing w:after="0" w:line="240" w:lineRule="auto"/>
        <w:jc w:val="center"/>
      </w:pPr>
      <w:r>
        <w:rPr>
          <w:rFonts w:ascii="Titillium Web" w:hAnsi="Titillium Web"/>
        </w:rPr>
        <w:t>Art. 3. Pagamento del premio ed altri oneri</w:t>
      </w:r>
    </w:p>
    <w:p w14:paraId="558A2D60" w14:textId="77777777" w:rsidR="00570F0C" w:rsidRDefault="00570F0C" w:rsidP="00570F0C">
      <w:pPr>
        <w:pStyle w:val="western"/>
        <w:spacing w:after="0" w:line="240" w:lineRule="auto"/>
        <w:jc w:val="both"/>
      </w:pPr>
      <w:r>
        <w:rPr>
          <w:rFonts w:ascii="Titillium Web" w:hAnsi="Titillium Web"/>
        </w:rPr>
        <w:t xml:space="preserve">1. L'eventuale mancato pagamento del premio iniziale e dei supplementi del premio non potrà in nessun caso essere opposto all'ente garantito. </w:t>
      </w:r>
    </w:p>
    <w:p w14:paraId="30FB8EAC" w14:textId="77777777" w:rsidR="00570F0C" w:rsidRDefault="00570F0C" w:rsidP="00570F0C">
      <w:pPr>
        <w:pStyle w:val="western"/>
        <w:spacing w:after="0" w:line="240" w:lineRule="auto"/>
        <w:jc w:val="both"/>
      </w:pPr>
      <w:r>
        <w:rPr>
          <w:rFonts w:ascii="Titillium Web" w:hAnsi="Titillium Web"/>
        </w:rPr>
        <w:t xml:space="preserve">2. Imposte, spese ed altri eventuali oneri relativi e conseguenti alla presente garanzia non potranno essere posti a carico dell'ente garantito. </w:t>
      </w:r>
    </w:p>
    <w:p w14:paraId="3D9D2B4F" w14:textId="77777777" w:rsidR="00570F0C" w:rsidRDefault="00570F0C" w:rsidP="00570F0C">
      <w:pPr>
        <w:pStyle w:val="western"/>
        <w:spacing w:after="0" w:line="240" w:lineRule="auto"/>
        <w:jc w:val="center"/>
      </w:pPr>
      <w:r>
        <w:rPr>
          <w:rFonts w:ascii="Titillium Web" w:hAnsi="Titillium Web"/>
        </w:rPr>
        <w:t>Art. 4. Obbligazione del fideiussore</w:t>
      </w:r>
    </w:p>
    <w:p w14:paraId="519352D6" w14:textId="77777777" w:rsidR="00570F0C" w:rsidRDefault="00570F0C" w:rsidP="00570F0C">
      <w:pPr>
        <w:pStyle w:val="western"/>
        <w:spacing w:after="0" w:line="240" w:lineRule="auto"/>
        <w:jc w:val="both"/>
      </w:pPr>
      <w:r>
        <w:rPr>
          <w:rFonts w:ascii="Titillium Web" w:hAnsi="Titillium Web"/>
        </w:rPr>
        <w:t xml:space="preserve">1. Il fideiussore è obbligato in solido col debitore principale, ai sensi di legge, al pagamento di tutte le spese ed i costi di cui all'articolo 1 fino a concorrenza dell'importo massimo di lire ...... </w:t>
      </w:r>
    </w:p>
    <w:p w14:paraId="1BDDAD1E" w14:textId="77777777" w:rsidR="00570F0C" w:rsidRDefault="00570F0C" w:rsidP="00570F0C">
      <w:pPr>
        <w:pStyle w:val="western"/>
        <w:spacing w:after="0" w:line="240" w:lineRule="auto"/>
        <w:jc w:val="both"/>
      </w:pPr>
      <w:r>
        <w:rPr>
          <w:rFonts w:ascii="Titillium Web" w:hAnsi="Titillium Web"/>
        </w:rPr>
        <w:lastRenderedPageBreak/>
        <w:t xml:space="preserve">2. La società è obbligata a versare le somme dovute ai sensi e nei limiti della presente polizza, con esclusione del beneficio della preventiva escussione di cui all'art. 1944 del codice civile e senza opporre eccezione alcuna, entro trenta giorni dalla notificazione della richiesta motivata alla società medesima da parte dell'ente garantito. </w:t>
      </w:r>
    </w:p>
    <w:p w14:paraId="2247156B" w14:textId="77777777" w:rsidR="00570F0C" w:rsidRDefault="00570F0C" w:rsidP="00570F0C">
      <w:pPr>
        <w:pStyle w:val="western"/>
        <w:spacing w:after="0" w:line="240" w:lineRule="auto"/>
        <w:jc w:val="both"/>
      </w:pPr>
      <w:r>
        <w:rPr>
          <w:rFonts w:ascii="Titillium Web" w:hAnsi="Titillium Web"/>
        </w:rPr>
        <w:t xml:space="preserve">3. La società rimane obbligata anche dopo la scadenza del termine di cui all'art. 2 purché entro quattro mesi dal predetto termine la regione o la provincia autonoma competente oppure il Ministero dell'ambiente abbiano notificato alla ditta stipulante o alla società medesima la richiesta di attivazione della garanzia. </w:t>
      </w:r>
    </w:p>
    <w:p w14:paraId="1C0D6238" w14:textId="77777777" w:rsidR="00570F0C" w:rsidRDefault="00570F0C" w:rsidP="00570F0C">
      <w:pPr>
        <w:pStyle w:val="western"/>
        <w:spacing w:after="0" w:line="240" w:lineRule="auto"/>
        <w:jc w:val="center"/>
      </w:pPr>
      <w:r>
        <w:rPr>
          <w:rFonts w:ascii="Titillium Web" w:hAnsi="Titillium Web"/>
        </w:rPr>
        <w:t>Art. 5. Surrogazione</w:t>
      </w:r>
    </w:p>
    <w:p w14:paraId="487DC899" w14:textId="77777777" w:rsidR="00570F0C" w:rsidRDefault="00570F0C" w:rsidP="00570F0C">
      <w:pPr>
        <w:pStyle w:val="western"/>
        <w:spacing w:after="0" w:line="240" w:lineRule="auto"/>
        <w:jc w:val="both"/>
      </w:pPr>
      <w:r>
        <w:rPr>
          <w:rFonts w:ascii="Titillium Web" w:hAnsi="Titillium Web"/>
        </w:rPr>
        <w:t xml:space="preserve">La società è surrogata, nei limiti delle somme pagate, all'ente garantito in tutti i diritti, ragioni ed azioni verso la ditta stipulante ed obbligati solidali, successori ed aventi causa a qualsiasi titolo. </w:t>
      </w:r>
    </w:p>
    <w:p w14:paraId="1C856FA6" w14:textId="77777777" w:rsidR="00570F0C" w:rsidRDefault="00570F0C" w:rsidP="00570F0C">
      <w:pPr>
        <w:pStyle w:val="western"/>
        <w:spacing w:after="0" w:line="240" w:lineRule="auto"/>
        <w:jc w:val="center"/>
      </w:pPr>
      <w:r>
        <w:rPr>
          <w:rFonts w:ascii="Titillium Web" w:hAnsi="Titillium Web"/>
        </w:rPr>
        <w:t>Art. 6. Forma delle comunicazioni alla società</w:t>
      </w:r>
    </w:p>
    <w:p w14:paraId="4618F385" w14:textId="77777777" w:rsidR="00570F0C" w:rsidRDefault="00570F0C" w:rsidP="00570F0C">
      <w:pPr>
        <w:pStyle w:val="western"/>
        <w:spacing w:after="0" w:line="240" w:lineRule="auto"/>
        <w:jc w:val="both"/>
      </w:pPr>
      <w:r>
        <w:rPr>
          <w:rFonts w:ascii="Titillium Web" w:hAnsi="Titillium Web"/>
        </w:rPr>
        <w:t xml:space="preserve">Tutte le comunicazioni o notifiche alla società, dipendenti dalla presente polizza, dovranno essere fatte con lettera raccomandata alla sede della sua direzione generale, risultante dal frontespizio della polizza stessa. </w:t>
      </w:r>
    </w:p>
    <w:p w14:paraId="46430258" w14:textId="77777777" w:rsidR="00570F0C" w:rsidRDefault="00570F0C" w:rsidP="00570F0C">
      <w:pPr>
        <w:pStyle w:val="western"/>
        <w:spacing w:after="0" w:line="240" w:lineRule="auto"/>
        <w:jc w:val="center"/>
      </w:pPr>
      <w:r>
        <w:rPr>
          <w:rFonts w:ascii="Titillium Web" w:hAnsi="Titillium Web"/>
        </w:rPr>
        <w:t>Art. 7. Foro competente</w:t>
      </w:r>
    </w:p>
    <w:p w14:paraId="13BDB952" w14:textId="77777777" w:rsidR="00570F0C" w:rsidRDefault="00570F0C" w:rsidP="00570F0C">
      <w:pPr>
        <w:pStyle w:val="western"/>
        <w:spacing w:after="0" w:line="240" w:lineRule="auto"/>
      </w:pPr>
      <w:r>
        <w:rPr>
          <w:rFonts w:ascii="Titillium Web" w:hAnsi="Titillium Web"/>
        </w:rPr>
        <w:t xml:space="preserve">In caso di controversia tra la società e il Ministero il foro competente è quello di Roma. </w:t>
      </w:r>
    </w:p>
    <w:p w14:paraId="707B3FF9" w14:textId="77777777" w:rsidR="00570F0C" w:rsidRDefault="00570F0C" w:rsidP="00570F0C">
      <w:pPr>
        <w:pStyle w:val="western"/>
        <w:spacing w:after="0" w:line="240" w:lineRule="auto"/>
      </w:pPr>
    </w:p>
    <w:p w14:paraId="435234B5" w14:textId="77777777" w:rsidR="00570F0C" w:rsidRDefault="00570F0C" w:rsidP="00570F0C">
      <w:pPr>
        <w:pStyle w:val="western"/>
        <w:spacing w:after="0" w:line="240" w:lineRule="auto"/>
      </w:pPr>
      <w:r>
        <w:rPr>
          <w:rFonts w:ascii="Titillium Web" w:hAnsi="Titillium Web"/>
        </w:rPr>
        <w:t xml:space="preserve">La ditta stipulante .................                                               La società ............................ </w:t>
      </w:r>
    </w:p>
    <w:p w14:paraId="43BCEA55" w14:textId="77777777" w:rsidR="00570F0C" w:rsidRDefault="00570F0C" w:rsidP="00570F0C">
      <w:pPr>
        <w:pStyle w:val="western"/>
        <w:spacing w:after="0" w:line="240" w:lineRule="auto"/>
      </w:pPr>
    </w:p>
    <w:p w14:paraId="41768BE8" w14:textId="77777777" w:rsidR="00570F0C" w:rsidRDefault="00570F0C" w:rsidP="00570F0C">
      <w:pPr>
        <w:pStyle w:val="western"/>
        <w:spacing w:after="0" w:line="240" w:lineRule="auto"/>
      </w:pPr>
      <w:r>
        <w:rPr>
          <w:rFonts w:ascii="Titillium Web" w:hAnsi="Titillium Web"/>
        </w:rPr>
        <w:t xml:space="preserve">CALCOLO DELLA GARANZIA </w:t>
      </w:r>
    </w:p>
    <w:p w14:paraId="7BE212A1" w14:textId="77777777" w:rsidR="00570F0C" w:rsidRDefault="00570F0C" w:rsidP="00570F0C">
      <w:pPr>
        <w:pStyle w:val="western"/>
        <w:spacing w:after="0" w:line="240" w:lineRule="auto"/>
      </w:pPr>
      <w:r>
        <w:rPr>
          <w:rFonts w:ascii="Titillium Web" w:hAnsi="Titillium Web"/>
        </w:rPr>
        <w:t xml:space="preserve">G = T + S </w:t>
      </w:r>
    </w:p>
    <w:p w14:paraId="2AF1920A" w14:textId="77777777" w:rsidR="00570F0C" w:rsidRDefault="00570F0C" w:rsidP="00570F0C">
      <w:pPr>
        <w:pStyle w:val="western"/>
        <w:spacing w:after="0" w:line="240" w:lineRule="auto"/>
      </w:pPr>
      <w:r>
        <w:rPr>
          <w:rFonts w:ascii="Titillium Web" w:hAnsi="Titillium Web"/>
        </w:rPr>
        <w:t xml:space="preserve">T = 300 times n tonnellate di rifiuti spediti times n. km; </w:t>
      </w:r>
    </w:p>
    <w:p w14:paraId="107C64AD" w14:textId="77777777" w:rsidR="00570F0C" w:rsidRDefault="00570F0C" w:rsidP="00570F0C">
      <w:pPr>
        <w:pStyle w:val="western"/>
        <w:spacing w:after="0" w:line="240" w:lineRule="auto"/>
      </w:pPr>
      <w:r>
        <w:rPr>
          <w:rFonts w:ascii="Titillium Web" w:hAnsi="Titillium Web"/>
        </w:rPr>
        <w:t xml:space="preserve">S = valore di K2 times n tonnellate spedite. </w:t>
      </w:r>
    </w:p>
    <w:p w14:paraId="0F2EE890" w14:textId="77777777" w:rsidR="00570F0C" w:rsidRDefault="00570F0C" w:rsidP="00570F0C">
      <w:pPr>
        <w:pStyle w:val="western"/>
        <w:spacing w:after="0" w:line="240" w:lineRule="auto"/>
      </w:pPr>
      <w:r>
        <w:rPr>
          <w:rFonts w:ascii="Titillium Web" w:hAnsi="Titillium Web"/>
        </w:rPr>
        <w:t>Modulo di notifica n. .......</w:t>
      </w:r>
      <w:proofErr w:type="gramStart"/>
      <w:r>
        <w:rPr>
          <w:rFonts w:ascii="Titillium Web" w:hAnsi="Titillium Web"/>
        </w:rPr>
        <w:t>/(</w:t>
      </w:r>
      <w:proofErr w:type="gramEnd"/>
      <w:r>
        <w:rPr>
          <w:rFonts w:ascii="Titillium Web" w:hAnsi="Titillium Web"/>
        </w:rPr>
        <w:t xml:space="preserve">numero progressivo del trasporto) </w:t>
      </w:r>
    </w:p>
    <w:p w14:paraId="159C9A22" w14:textId="77777777" w:rsidR="00570F0C" w:rsidRDefault="00570F0C" w:rsidP="00570F0C">
      <w:pPr>
        <w:pStyle w:val="western"/>
        <w:spacing w:after="0" w:line="240" w:lineRule="auto"/>
      </w:pPr>
    </w:p>
    <w:p w14:paraId="33D1B835" w14:textId="77777777" w:rsidR="00570F0C" w:rsidRDefault="00570F0C" w:rsidP="00570F0C">
      <w:pPr>
        <w:pStyle w:val="western"/>
        <w:spacing w:after="0" w:line="240" w:lineRule="auto"/>
        <w:rPr>
          <w:rFonts w:ascii="TimesNewRoman" w:hAnsi="TimesNewRoman"/>
          <w:b/>
          <w:bCs/>
          <w:i/>
          <w:iCs/>
          <w:sz w:val="22"/>
          <w:szCs w:val="22"/>
        </w:rPr>
      </w:pPr>
    </w:p>
    <w:p w14:paraId="0F94A964" w14:textId="77777777" w:rsidR="00570F0C" w:rsidRDefault="00570F0C" w:rsidP="00570F0C">
      <w:pPr>
        <w:pStyle w:val="western"/>
        <w:spacing w:after="0" w:line="240" w:lineRule="auto"/>
        <w:rPr>
          <w:rFonts w:ascii="TimesNewRoman" w:hAnsi="TimesNewRoman"/>
          <w:b/>
          <w:bCs/>
          <w:i/>
          <w:iCs/>
          <w:sz w:val="22"/>
          <w:szCs w:val="22"/>
        </w:rPr>
      </w:pPr>
    </w:p>
    <w:p w14:paraId="55331687" w14:textId="77777777" w:rsidR="00570F0C" w:rsidRDefault="00570F0C" w:rsidP="00570F0C">
      <w:pPr>
        <w:pStyle w:val="western"/>
        <w:spacing w:after="0" w:line="240" w:lineRule="auto"/>
        <w:rPr>
          <w:rFonts w:ascii="TimesNewRoman" w:hAnsi="TimesNewRoman"/>
          <w:b/>
          <w:bCs/>
          <w:i/>
          <w:iCs/>
          <w:sz w:val="22"/>
          <w:szCs w:val="22"/>
        </w:rPr>
      </w:pPr>
    </w:p>
    <w:p w14:paraId="23F41189" w14:textId="77777777" w:rsidR="00570F0C" w:rsidRDefault="00570F0C" w:rsidP="00570F0C">
      <w:pPr>
        <w:pStyle w:val="western"/>
        <w:spacing w:after="0" w:line="240" w:lineRule="auto"/>
        <w:rPr>
          <w:rFonts w:ascii="TimesNewRoman" w:hAnsi="TimesNewRoman"/>
          <w:b/>
          <w:bCs/>
          <w:i/>
          <w:iCs/>
          <w:sz w:val="22"/>
          <w:szCs w:val="22"/>
        </w:rPr>
      </w:pPr>
    </w:p>
    <w:p w14:paraId="65517C19" w14:textId="77777777" w:rsidR="00570F0C" w:rsidRDefault="00570F0C" w:rsidP="00570F0C">
      <w:pPr>
        <w:pStyle w:val="western"/>
        <w:spacing w:after="0" w:line="240" w:lineRule="auto"/>
        <w:rPr>
          <w:rFonts w:ascii="TimesNewRoman" w:hAnsi="TimesNewRoman"/>
          <w:b/>
          <w:bCs/>
          <w:i/>
          <w:iCs/>
          <w:sz w:val="22"/>
          <w:szCs w:val="22"/>
        </w:rPr>
      </w:pPr>
    </w:p>
    <w:p w14:paraId="0212C84B" w14:textId="77777777" w:rsidR="00570F0C" w:rsidRDefault="00570F0C" w:rsidP="00570F0C">
      <w:pPr>
        <w:pStyle w:val="western"/>
        <w:spacing w:after="0" w:line="240" w:lineRule="auto"/>
        <w:rPr>
          <w:rFonts w:ascii="TimesNewRoman" w:hAnsi="TimesNewRoman"/>
          <w:b/>
          <w:bCs/>
          <w:i/>
          <w:iCs/>
          <w:sz w:val="22"/>
          <w:szCs w:val="22"/>
        </w:rPr>
      </w:pPr>
    </w:p>
    <w:p w14:paraId="259A865E" w14:textId="77777777" w:rsidR="00570F0C" w:rsidRDefault="00570F0C" w:rsidP="00570F0C">
      <w:pPr>
        <w:pStyle w:val="western"/>
        <w:spacing w:after="0" w:line="240" w:lineRule="auto"/>
        <w:rPr>
          <w:rFonts w:ascii="TimesNewRoman" w:hAnsi="TimesNewRoman"/>
          <w:b/>
          <w:bCs/>
          <w:i/>
          <w:iCs/>
          <w:sz w:val="22"/>
          <w:szCs w:val="22"/>
        </w:rPr>
      </w:pPr>
    </w:p>
    <w:p w14:paraId="34218291" w14:textId="77777777" w:rsidR="00570F0C" w:rsidRDefault="00570F0C" w:rsidP="00570F0C">
      <w:pPr>
        <w:pStyle w:val="western"/>
        <w:spacing w:after="0" w:line="240" w:lineRule="auto"/>
      </w:pPr>
      <w:r>
        <w:rPr>
          <w:rFonts w:ascii="TimesNewRoman" w:hAnsi="TimesNewRoman"/>
          <w:b/>
          <w:bCs/>
          <w:i/>
          <w:iCs/>
          <w:sz w:val="22"/>
          <w:szCs w:val="22"/>
        </w:rPr>
        <w:t>Si allega:</w:t>
      </w:r>
    </w:p>
    <w:p w14:paraId="049ACAEC" w14:textId="77777777" w:rsidR="00570F0C" w:rsidRDefault="00570F0C" w:rsidP="00570F0C">
      <w:pPr>
        <w:pStyle w:val="western"/>
        <w:spacing w:after="0" w:line="240" w:lineRule="auto"/>
      </w:pPr>
      <w:r>
        <w:rPr>
          <w:rFonts w:ascii="TimesNewRoman" w:hAnsi="TimesNewRoman"/>
          <w:b/>
          <w:bCs/>
          <w:sz w:val="22"/>
          <w:szCs w:val="22"/>
        </w:rPr>
        <w:t>Dichiarazione sostitutiva di certificazione del soggetto che sottoscrive la fideiussione assicurativa, attestante ai sensi del d.P.R. 445/2000 di possedere il potere di impegnare validamente il soggetto fideiussore (compagnia assicurativa).</w:t>
      </w:r>
    </w:p>
    <w:p w14:paraId="416775D5" w14:textId="77777777" w:rsidR="00570F0C" w:rsidRDefault="00570F0C" w:rsidP="00570F0C">
      <w:pPr>
        <w:pStyle w:val="western"/>
        <w:spacing w:after="0" w:line="240" w:lineRule="auto"/>
      </w:pPr>
    </w:p>
    <w:p w14:paraId="39204BC3" w14:textId="77777777" w:rsidR="00B71A6A" w:rsidRDefault="00B71A6A" w:rsidP="00570F0C">
      <w:pPr>
        <w:pStyle w:val="western"/>
        <w:spacing w:after="0" w:line="240" w:lineRule="auto"/>
      </w:pPr>
    </w:p>
    <w:p w14:paraId="27075A73" w14:textId="77777777" w:rsidR="00B71A6A" w:rsidRDefault="00B71A6A" w:rsidP="00570F0C">
      <w:pPr>
        <w:pStyle w:val="western"/>
        <w:spacing w:after="0" w:line="240" w:lineRule="auto"/>
      </w:pPr>
    </w:p>
    <w:p w14:paraId="6025A2C0" w14:textId="77777777" w:rsidR="00B71A6A" w:rsidRDefault="00B71A6A" w:rsidP="00570F0C">
      <w:pPr>
        <w:pStyle w:val="western"/>
        <w:spacing w:after="0" w:line="240" w:lineRule="auto"/>
      </w:pPr>
    </w:p>
    <w:p w14:paraId="1EE189B3" w14:textId="77777777" w:rsidR="00B71A6A" w:rsidRDefault="00B71A6A" w:rsidP="00570F0C">
      <w:pPr>
        <w:pStyle w:val="western"/>
        <w:spacing w:after="0" w:line="240" w:lineRule="auto"/>
      </w:pPr>
    </w:p>
    <w:p w14:paraId="4D6C6BB9" w14:textId="77777777" w:rsidR="00570F0C" w:rsidRDefault="00570F0C" w:rsidP="00570F0C">
      <w:pPr>
        <w:pStyle w:val="western"/>
        <w:spacing w:after="0" w:line="240" w:lineRule="auto"/>
        <w:jc w:val="center"/>
      </w:pPr>
      <w:r>
        <w:rPr>
          <w:rFonts w:ascii="TimesNewRoman" w:hAnsi="TimesNewRoman"/>
          <w:b/>
          <w:bCs/>
        </w:rPr>
        <w:t>DICHIARAZIONE SOSTITUTIVA DI CERTIFICAZIONE</w:t>
      </w:r>
    </w:p>
    <w:p w14:paraId="536D6DED" w14:textId="77777777" w:rsidR="00570F0C" w:rsidRDefault="00570F0C" w:rsidP="00570F0C">
      <w:pPr>
        <w:pStyle w:val="western"/>
        <w:spacing w:before="0" w:beforeAutospacing="0" w:after="0" w:line="240" w:lineRule="auto"/>
        <w:jc w:val="center"/>
      </w:pPr>
      <w:r>
        <w:rPr>
          <w:rFonts w:ascii="TimesNewRoman" w:hAnsi="TimesNewRoman"/>
          <w:i/>
          <w:iCs/>
        </w:rPr>
        <w:t>(da allegare alla fideiussione assicurativa a garanzia degli obblighi derivanti dalla</w:t>
      </w:r>
    </w:p>
    <w:p w14:paraId="281EEF25" w14:textId="77777777" w:rsidR="00570F0C" w:rsidRDefault="00570F0C" w:rsidP="00570F0C">
      <w:pPr>
        <w:pStyle w:val="western"/>
        <w:spacing w:before="0" w:beforeAutospacing="0" w:after="0" w:line="240" w:lineRule="auto"/>
        <w:jc w:val="center"/>
      </w:pPr>
      <w:r>
        <w:rPr>
          <w:rFonts w:ascii="TimesNewRoman" w:hAnsi="TimesNewRoman"/>
          <w:i/>
          <w:iCs/>
        </w:rPr>
        <w:t>spedizione transfrontaliera dei rifiuti)</w:t>
      </w:r>
    </w:p>
    <w:p w14:paraId="45C9344F" w14:textId="77777777" w:rsidR="00570F0C" w:rsidRDefault="00570F0C" w:rsidP="00570F0C">
      <w:pPr>
        <w:pStyle w:val="western"/>
        <w:spacing w:after="0" w:line="240" w:lineRule="auto"/>
      </w:pPr>
    </w:p>
    <w:p w14:paraId="52E89AAE" w14:textId="77777777" w:rsidR="00570F0C" w:rsidRDefault="00570F0C" w:rsidP="00570F0C">
      <w:pPr>
        <w:pStyle w:val="western"/>
        <w:spacing w:after="0" w:line="240" w:lineRule="auto"/>
      </w:pPr>
      <w:r>
        <w:rPr>
          <w:rFonts w:ascii="TimesNewRoman" w:hAnsi="TimesNewRoman"/>
        </w:rPr>
        <w:t>Il sottoscritto / La sottoscritta</w:t>
      </w:r>
    </w:p>
    <w:p w14:paraId="4082F933" w14:textId="77777777" w:rsidR="00570F0C" w:rsidRDefault="00570F0C" w:rsidP="00570F0C">
      <w:pPr>
        <w:pStyle w:val="western"/>
        <w:spacing w:after="0" w:line="240" w:lineRule="auto"/>
        <w:jc w:val="both"/>
      </w:pPr>
      <w:r>
        <w:rPr>
          <w:rFonts w:ascii="TimesNewRoman" w:hAnsi="TimesNewRoman"/>
        </w:rPr>
        <w:t xml:space="preserve">cognome _______________________________ nome__________________________________ </w:t>
      </w:r>
    </w:p>
    <w:p w14:paraId="7B9EFA42" w14:textId="77777777" w:rsidR="00570F0C" w:rsidRDefault="00570F0C" w:rsidP="00570F0C">
      <w:pPr>
        <w:pStyle w:val="western"/>
        <w:spacing w:after="0" w:line="240" w:lineRule="auto"/>
        <w:jc w:val="both"/>
      </w:pPr>
      <w:r>
        <w:rPr>
          <w:rFonts w:ascii="TimesNewRoman" w:hAnsi="TimesNewRoman"/>
        </w:rPr>
        <w:t xml:space="preserve">nato/a </w:t>
      </w:r>
      <w:proofErr w:type="spellStart"/>
      <w:r>
        <w:rPr>
          <w:rFonts w:ascii="TimesNewRoman" w:hAnsi="TimesNewRoman"/>
        </w:rPr>
        <w:t>a</w:t>
      </w:r>
      <w:proofErr w:type="spellEnd"/>
      <w:r>
        <w:rPr>
          <w:rFonts w:ascii="TimesNewRoman" w:hAnsi="TimesNewRoman"/>
        </w:rPr>
        <w:t xml:space="preserve"> ___________________________________________________________ il__________</w:t>
      </w:r>
    </w:p>
    <w:p w14:paraId="1CF3A2ED" w14:textId="77777777" w:rsidR="00570F0C" w:rsidRDefault="00570F0C" w:rsidP="00570F0C">
      <w:pPr>
        <w:pStyle w:val="western"/>
        <w:spacing w:after="0" w:line="240" w:lineRule="auto"/>
        <w:jc w:val="both"/>
      </w:pPr>
      <w:r>
        <w:rPr>
          <w:rFonts w:ascii="TimesNewRoman" w:hAnsi="TimesNewRoman"/>
        </w:rPr>
        <w:t>residente a ________________________ indirizzo ______________________________ n. ____</w:t>
      </w:r>
    </w:p>
    <w:p w14:paraId="49BE15C5" w14:textId="77777777" w:rsidR="00570F0C" w:rsidRDefault="00570F0C" w:rsidP="00570F0C">
      <w:pPr>
        <w:pStyle w:val="western"/>
        <w:spacing w:after="0" w:line="240" w:lineRule="auto"/>
        <w:jc w:val="both"/>
      </w:pPr>
      <w:r>
        <w:rPr>
          <w:rFonts w:ascii="TimesNewRoman" w:hAnsi="TimesNewRoman"/>
        </w:rPr>
        <w:t xml:space="preserve">codice </w:t>
      </w:r>
      <w:proofErr w:type="spellStart"/>
      <w:r>
        <w:rPr>
          <w:rFonts w:ascii="TimesNewRoman" w:hAnsi="TimesNewRoman"/>
        </w:rPr>
        <w:t>fiscale____________________ai</w:t>
      </w:r>
      <w:proofErr w:type="spellEnd"/>
      <w:r>
        <w:rPr>
          <w:rFonts w:ascii="TimesNewRoman" w:hAnsi="TimesNewRoman"/>
        </w:rPr>
        <w:t xml:space="preserve"> sensi dell’articolo 46 del d.P.R. 445/2000, consapevole delle sanzioni penali, nel caso di dichiarazioni non veritiere, di formazione o uso di atti falsi, richiamate dall'articolo 76 del D.P.R. 28 dicembre 2000, n. 445, nonché della decadenza dai benefici eventualmente conseguenti alla dichiarazione non veritiera, e consapevole altresì che l'accertata non veridicità della dichiarazione comporta il divieto di accesso a contributi, finanziamenti e agevolazioni per un periodo di due anni decorrenti dall’adozione del provvedimento di decadenza (art. 75 d.P.R. 28 dicembre 2000, n. 445)</w:t>
      </w:r>
    </w:p>
    <w:p w14:paraId="1C55FED6" w14:textId="77777777" w:rsidR="00570F0C" w:rsidRDefault="00570F0C" w:rsidP="00570F0C">
      <w:pPr>
        <w:pStyle w:val="western"/>
        <w:spacing w:after="0" w:line="240" w:lineRule="auto"/>
        <w:jc w:val="center"/>
      </w:pPr>
      <w:r>
        <w:rPr>
          <w:rFonts w:ascii="TimesNewRoman" w:hAnsi="TimesNewRoman"/>
          <w:b/>
          <w:bCs/>
        </w:rPr>
        <w:t>DICHIARA</w:t>
      </w:r>
    </w:p>
    <w:p w14:paraId="2A1E0A2C" w14:textId="77777777" w:rsidR="00570F0C" w:rsidRDefault="00570F0C" w:rsidP="00570F0C">
      <w:pPr>
        <w:pStyle w:val="western"/>
        <w:spacing w:after="0" w:line="240" w:lineRule="auto"/>
        <w:jc w:val="both"/>
      </w:pPr>
      <w:r>
        <w:rPr>
          <w:rFonts w:ascii="TimesNewRoman" w:hAnsi="TimesNewRoman"/>
        </w:rPr>
        <w:lastRenderedPageBreak/>
        <w:t xml:space="preserve">di essere .......................................... </w:t>
      </w:r>
      <w:r>
        <w:rPr>
          <w:rFonts w:ascii="TimesNewRoman" w:hAnsi="TimesNewRoman"/>
          <w:i/>
          <w:iCs/>
        </w:rPr>
        <w:t xml:space="preserve">(indicare la qualifica) </w:t>
      </w:r>
      <w:r>
        <w:rPr>
          <w:rFonts w:ascii="TimesNewRoman" w:hAnsi="TimesNewRoman"/>
        </w:rPr>
        <w:t>della compagnia di assicurazioni .......................................... con sede in..............................., via…………..............., Cod. Fisc. / Part. IVA......................................., e di essere pertanto abilitato ad impegnare la stessa per la stipula e la sottoscrizione di fideiussioni assicurative rilasciate nell’interesse della clientela e a favore di enti sia pubblici che privati, nonché per la sottoscrizione di eventuali appendici alle fideiussioni medesime e, in particolare, per la stipula della fideiussione assicurativa a garanzia degli obblighi derivanti dalla spedizione transfrontaliera di cui la presente dichiarazione costituisce allegato.</w:t>
      </w:r>
    </w:p>
    <w:p w14:paraId="5D78F6D3" w14:textId="77777777" w:rsidR="00570F0C" w:rsidRDefault="00570F0C" w:rsidP="00570F0C">
      <w:pPr>
        <w:pStyle w:val="western"/>
        <w:spacing w:after="0" w:line="240" w:lineRule="auto"/>
      </w:pPr>
    </w:p>
    <w:p w14:paraId="04A1E961" w14:textId="77777777" w:rsidR="00570F0C" w:rsidRDefault="00570F0C" w:rsidP="00570F0C">
      <w:pPr>
        <w:pStyle w:val="western"/>
        <w:spacing w:after="0" w:line="240" w:lineRule="auto"/>
      </w:pPr>
      <w:r>
        <w:rPr>
          <w:rFonts w:ascii="TimesNewRoman" w:hAnsi="TimesNewRoman"/>
          <w:b/>
          <w:bCs/>
        </w:rPr>
        <w:t>Allega informativa ai sensi del Regolamento (UE) 2016/679 in materia di trattamento dei dati personali debitamente sottoscritta.</w:t>
      </w:r>
    </w:p>
    <w:p w14:paraId="5282D0DB" w14:textId="77777777" w:rsidR="00570F0C" w:rsidRDefault="00570F0C" w:rsidP="00570F0C">
      <w:pPr>
        <w:pStyle w:val="western"/>
        <w:spacing w:after="0" w:line="240" w:lineRule="auto"/>
      </w:pPr>
    </w:p>
    <w:p w14:paraId="7F93383F" w14:textId="77777777" w:rsidR="00570F0C" w:rsidRDefault="00570F0C" w:rsidP="00570F0C">
      <w:pPr>
        <w:pStyle w:val="western"/>
        <w:spacing w:after="0" w:line="240" w:lineRule="auto"/>
      </w:pPr>
    </w:p>
    <w:p w14:paraId="4DE1CF28" w14:textId="77777777" w:rsidR="00570F0C" w:rsidRDefault="00570F0C" w:rsidP="00570F0C">
      <w:pPr>
        <w:pStyle w:val="western"/>
        <w:spacing w:after="0" w:line="240" w:lineRule="auto"/>
      </w:pPr>
      <w:r>
        <w:rPr>
          <w:rFonts w:ascii="TimesNewRoman" w:hAnsi="TimesNewRoman"/>
        </w:rPr>
        <w:t xml:space="preserve">             Luogo e data                                                          FIRMA DELL’INTERESSATO</w:t>
      </w:r>
    </w:p>
    <w:p w14:paraId="6AD51E8D" w14:textId="77777777" w:rsidR="00570F0C" w:rsidRDefault="00570F0C" w:rsidP="00570F0C">
      <w:pPr>
        <w:pStyle w:val="western"/>
        <w:spacing w:after="0" w:line="240" w:lineRule="auto"/>
      </w:pPr>
    </w:p>
    <w:p w14:paraId="0D01EC14" w14:textId="77777777" w:rsidR="00570F0C" w:rsidRDefault="00570F0C" w:rsidP="00570F0C">
      <w:pPr>
        <w:pStyle w:val="western"/>
        <w:spacing w:after="0" w:line="240" w:lineRule="auto"/>
      </w:pPr>
      <w:r>
        <w:rPr>
          <w:rFonts w:ascii="TimesNewRoman" w:hAnsi="TimesNewRoman"/>
        </w:rPr>
        <w:t>.............................................…                                       ……………………………………….</w:t>
      </w:r>
    </w:p>
    <w:p w14:paraId="1DCA81A0" w14:textId="77777777" w:rsidR="001D24F4" w:rsidRDefault="001D24F4"/>
    <w:sectPr w:rsidR="001D24F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tillium Web">
    <w:altName w:val="Times New Roman"/>
    <w:panose1 w:val="00000800000000000000"/>
    <w:charset w:val="00"/>
    <w:family w:val="auto"/>
    <w:pitch w:val="variable"/>
    <w:sig w:usb0="00000007" w:usb1="00000001" w:usb2="00000000" w:usb3="00000000" w:csb0="00000093"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4A0"/>
    <w:rsid w:val="001312E9"/>
    <w:rsid w:val="001D24F4"/>
    <w:rsid w:val="003904A0"/>
    <w:rsid w:val="00570F0C"/>
    <w:rsid w:val="007D35D5"/>
    <w:rsid w:val="0092362B"/>
    <w:rsid w:val="00B71A6A"/>
    <w:rsid w:val="00BA62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E0AAB"/>
  <w15:docId w15:val="{2855B5CC-66C2-4243-B524-27E6F350E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western">
    <w:name w:val="western"/>
    <w:basedOn w:val="Normale"/>
    <w:rsid w:val="00570F0C"/>
    <w:pPr>
      <w:spacing w:before="100" w:beforeAutospacing="1" w:after="142"/>
    </w:pPr>
    <w:rPr>
      <w:rFonts w:ascii="Arial" w:eastAsia="Times New Roman" w:hAnsi="Arial" w:cs="Arial"/>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264243">
      <w:bodyDiv w:val="1"/>
      <w:marLeft w:val="0"/>
      <w:marRight w:val="0"/>
      <w:marTop w:val="0"/>
      <w:marBottom w:val="0"/>
      <w:divBdr>
        <w:top w:val="none" w:sz="0" w:space="0" w:color="auto"/>
        <w:left w:val="none" w:sz="0" w:space="0" w:color="auto"/>
        <w:bottom w:val="none" w:sz="0" w:space="0" w:color="auto"/>
        <w:right w:val="none" w:sz="0" w:space="0" w:color="auto"/>
      </w:divBdr>
    </w:div>
    <w:div w:id="86293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7492</Characters>
  <Application>Microsoft Office Word</Application>
  <DocSecurity>0</DocSecurity>
  <Lines>62</Lines>
  <Paragraphs>17</Paragraphs>
  <ScaleCrop>false</ScaleCrop>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Matteo</dc:creator>
  <cp:keywords/>
  <dc:description/>
  <cp:lastModifiedBy>Andrea Felline</cp:lastModifiedBy>
  <cp:revision>2</cp:revision>
  <dcterms:created xsi:type="dcterms:W3CDTF">2026-09-04T07:56:00Z</dcterms:created>
  <dcterms:modified xsi:type="dcterms:W3CDTF">2026-09-04T07:56:00Z</dcterms:modified>
</cp:coreProperties>
</file>