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410" w:rsidRDefault="00500410" w:rsidP="002F3907">
      <w:pPr>
        <w:rPr>
          <w:b/>
        </w:rPr>
      </w:pPr>
    </w:p>
    <w:p w:rsidR="001969D1" w:rsidRDefault="001969D1" w:rsidP="001969D1">
      <w:pPr>
        <w:jc w:val="center"/>
        <w:rPr>
          <w:b/>
        </w:rPr>
      </w:pPr>
      <w:r w:rsidRPr="00E71379">
        <w:rPr>
          <w:b/>
        </w:rPr>
        <w:t>INFORMATIVA AI SENSI DEL REGOLAMENTO UE n. 679 del 2016</w:t>
      </w:r>
    </w:p>
    <w:p w:rsidR="002F3907" w:rsidRPr="00E71379" w:rsidRDefault="002F3907" w:rsidP="001969D1">
      <w:pPr>
        <w:jc w:val="center"/>
        <w:rPr>
          <w:b/>
        </w:rPr>
      </w:pPr>
    </w:p>
    <w:p w:rsidR="001969D1" w:rsidRDefault="001969D1" w:rsidP="001969D1">
      <w:pPr>
        <w:jc w:val="both"/>
      </w:pPr>
      <w:r>
        <w:t>Il Regolamento Eur</w:t>
      </w:r>
      <w:r w:rsidR="007D7459">
        <w:t xml:space="preserve">opeo UE/2016/679 (di seguito </w:t>
      </w:r>
      <w:r>
        <w:t>“Regolamento”) stabilisce norme relative alla protezione delle persone fisiche con riguardo al trattamento dei dati personali. Gli articoli 13 e 14 del Regolamento prevedono che il soggetto</w:t>
      </w:r>
      <w:r w:rsidR="007D7459">
        <w:t>,</w:t>
      </w:r>
      <w:r>
        <w:t xml:space="preserve"> i cui dati personali vengono trattati (c.d. interessato)</w:t>
      </w:r>
      <w:r w:rsidR="007D7459">
        <w:t>,</w:t>
      </w:r>
      <w:r>
        <w:t xml:space="preserve"> venga debitamente informato sul trattamento medesimo. </w:t>
      </w:r>
    </w:p>
    <w:p w:rsidR="00E71379" w:rsidRDefault="001969D1" w:rsidP="00E71379">
      <w:pPr>
        <w:jc w:val="both"/>
      </w:pPr>
      <w:r w:rsidRPr="001969D1">
        <w:rPr>
          <w:b/>
        </w:rPr>
        <w:t>Titolare del trattamento</w:t>
      </w:r>
      <w:r>
        <w:t xml:space="preserve"> </w:t>
      </w:r>
      <w:r w:rsidR="00E71379">
        <w:t>è il Provincia di Lecce, con sede in Via Umberto I n. 13, 73100 Lecce, Tel. 0832 6831 (Centralino), PEC: protocollo@cert.provincia.le.it</w:t>
      </w:r>
      <w:r w:rsidR="00B63C3E">
        <w:t>.</w:t>
      </w:r>
      <w:r w:rsidR="00E71379">
        <w:t xml:space="preserve"> </w:t>
      </w:r>
    </w:p>
    <w:p w:rsidR="00594D21" w:rsidRPr="007D7459" w:rsidRDefault="001969D1" w:rsidP="00E71379">
      <w:pPr>
        <w:jc w:val="both"/>
      </w:pPr>
      <w:r w:rsidRPr="00E71379">
        <w:rPr>
          <w:b/>
        </w:rPr>
        <w:t>Preposto al trattamento</w:t>
      </w:r>
      <w:r>
        <w:t xml:space="preserve"> è il Dirigente pro tempore del </w:t>
      </w:r>
      <w:r w:rsidR="00594D21">
        <w:t>Servizio</w:t>
      </w:r>
      <w:r w:rsidR="007D7459">
        <w:t xml:space="preserve"> Tutela Ambientale e Transizione Ecologica</w:t>
      </w:r>
      <w:r>
        <w:t xml:space="preserve">; </w:t>
      </w:r>
      <w:r w:rsidRPr="00E71379">
        <w:t>e-</w:t>
      </w:r>
      <w:r w:rsidRPr="007D7459">
        <w:t xml:space="preserve">mail: </w:t>
      </w:r>
      <w:hyperlink r:id="rId6" w:history="1">
        <w:r w:rsidR="00E71379" w:rsidRPr="007D7459">
          <w:rPr>
            <w:rStyle w:val="Collegamentoipertestuale"/>
            <w:color w:val="auto"/>
            <w:u w:val="none"/>
          </w:rPr>
          <w:t>aguerrieri@provincia.le.it</w:t>
        </w:r>
      </w:hyperlink>
      <w:r w:rsidRPr="007D7459">
        <w:t xml:space="preserve">. </w:t>
      </w:r>
    </w:p>
    <w:p w:rsidR="00E71379" w:rsidRDefault="00E71379" w:rsidP="00E71379">
      <w:pPr>
        <w:jc w:val="both"/>
      </w:pPr>
      <w:r>
        <w:t xml:space="preserve">Il </w:t>
      </w:r>
      <w:r w:rsidRPr="00E71379">
        <w:rPr>
          <w:b/>
        </w:rPr>
        <w:t>Responsabile della protezione dei dati</w:t>
      </w:r>
      <w:r>
        <w:rPr>
          <w:b/>
        </w:rPr>
        <w:t xml:space="preserve">, </w:t>
      </w:r>
      <w:r>
        <w:t>quale soggetto individuato dal titolare per lo svolgimento di funzioni di controllo e di consulenza, è contattabile all’indirizzo email</w:t>
      </w:r>
      <w:r w:rsidR="007D7459">
        <w:t>:</w:t>
      </w:r>
      <w:r>
        <w:t xml:space="preserve"> </w:t>
      </w:r>
      <w:hyperlink r:id="rId7" w:history="1">
        <w:r w:rsidR="007D7459" w:rsidRPr="00AF2549">
          <w:rPr>
            <w:rStyle w:val="Collegamentoipertestuale"/>
            <w:color w:val="auto"/>
            <w:u w:val="none"/>
          </w:rPr>
          <w:t>dpo@provincia.le.it</w:t>
        </w:r>
      </w:hyperlink>
      <w:r w:rsidRPr="00AF2549">
        <w:t>.</w:t>
      </w:r>
    </w:p>
    <w:p w:rsidR="007D7459" w:rsidRPr="007D7459" w:rsidRDefault="00034884" w:rsidP="00E71379">
      <w:pPr>
        <w:jc w:val="both"/>
        <w:rPr>
          <w:i/>
        </w:rPr>
      </w:pPr>
      <w:r>
        <w:rPr>
          <w:i/>
        </w:rPr>
        <w:t>N</w:t>
      </w:r>
      <w:r w:rsidR="007D7459" w:rsidRPr="007D7459">
        <w:rPr>
          <w:i/>
        </w:rPr>
        <w:t>el sistema centrale di trasmissione e scambio delle informazioni (</w:t>
      </w:r>
      <w:proofErr w:type="spellStart"/>
      <w:r w:rsidR="007D7459" w:rsidRPr="007D7459">
        <w:rPr>
          <w:i/>
        </w:rPr>
        <w:t>Diwass</w:t>
      </w:r>
      <w:proofErr w:type="spellEnd"/>
      <w:r w:rsidR="007D7459" w:rsidRPr="007D7459">
        <w:rPr>
          <w:i/>
        </w:rPr>
        <w:t xml:space="preserve">), il </w:t>
      </w:r>
      <w:r w:rsidR="007D7459">
        <w:rPr>
          <w:b/>
          <w:i/>
        </w:rPr>
        <w:t xml:space="preserve">Responsabile </w:t>
      </w:r>
      <w:r w:rsidR="007D7459" w:rsidRPr="007D7459">
        <w:rPr>
          <w:b/>
          <w:i/>
        </w:rPr>
        <w:t>dei dati</w:t>
      </w:r>
      <w:r w:rsidR="007D7459">
        <w:rPr>
          <w:b/>
          <w:i/>
        </w:rPr>
        <w:t>, delle informazioni e dei documenti</w:t>
      </w:r>
      <w:r w:rsidR="007D7459" w:rsidRPr="007D7459">
        <w:rPr>
          <w:b/>
          <w:i/>
        </w:rPr>
        <w:t xml:space="preserve"> </w:t>
      </w:r>
      <w:r w:rsidR="007D7459" w:rsidRPr="007D7459">
        <w:rPr>
          <w:i/>
        </w:rPr>
        <w:t>è, ai sensi dell’art. 3 del Regolamento della Commissione UE 2025/1290, ciascun utente che inserisce o genera dati nel sistema.</w:t>
      </w:r>
    </w:p>
    <w:p w:rsidR="00594D21" w:rsidRDefault="007D7459" w:rsidP="001969D1">
      <w:pPr>
        <w:jc w:val="both"/>
      </w:pPr>
      <w:r>
        <w:t>Il trattamento dei</w:t>
      </w:r>
      <w:r w:rsidR="001969D1">
        <w:t xml:space="preserve"> dati personali sarà improntato al rispetto della normativa sulla protezione dei dati personali e, in particolare, ai principi di correttezza, liceità e trasparenza, di limitazione della conservazione, in base al quale i dati vanno mantenuti in una forma che consent</w:t>
      </w:r>
      <w:r>
        <w:t>a</w:t>
      </w:r>
      <w:r w:rsidR="001969D1">
        <w:t xml:space="preserve"> l’identificazione degli Interessati per un arco di tempo non superiore al conseguimento delle finalità, salvo casi eccezionali, nonché di minimizzazione, in base al quale possono essere raccolti e trattati soltanto i dati personali pertinenti e non eccedenti alle specifiche finalità del trattamento, in conformità agl</w:t>
      </w:r>
      <w:r w:rsidR="00B63C3E">
        <w:t>i artt. 5 e 25 del Regolamento (UE) 2016/679 Del Parlamento Europeo e del Consiglio.</w:t>
      </w:r>
    </w:p>
    <w:p w:rsidR="00594D21" w:rsidRDefault="00594D21" w:rsidP="00594D21">
      <w:pPr>
        <w:spacing w:after="0"/>
        <w:jc w:val="both"/>
      </w:pPr>
    </w:p>
    <w:p w:rsidR="00594D21" w:rsidRPr="00671511" w:rsidRDefault="001969D1" w:rsidP="00671511">
      <w:pPr>
        <w:spacing w:after="0"/>
        <w:jc w:val="both"/>
        <w:rPr>
          <w:b/>
        </w:rPr>
      </w:pPr>
      <w:r w:rsidRPr="00671511">
        <w:rPr>
          <w:b/>
        </w:rPr>
        <w:t xml:space="preserve">FINALITÀ DEL TRATTAMENTO E BASE GIURIDICA </w:t>
      </w:r>
    </w:p>
    <w:p w:rsidR="00594D21" w:rsidRDefault="00671511" w:rsidP="00671511">
      <w:pPr>
        <w:spacing w:after="0"/>
        <w:jc w:val="both"/>
      </w:pPr>
      <w:r>
        <w:t xml:space="preserve">I dati verranno trattati  </w:t>
      </w:r>
      <w:r w:rsidR="001969D1">
        <w:t>per</w:t>
      </w:r>
      <w:r>
        <w:t xml:space="preserve"> </w:t>
      </w:r>
      <w:r w:rsidR="001969D1">
        <w:t xml:space="preserve">l’adempimento di un obbligo legale cui è soggetto il Titolare (art. 6, par. 1, </w:t>
      </w:r>
      <w:proofErr w:type="spellStart"/>
      <w:r w:rsidR="001969D1">
        <w:t>lett</w:t>
      </w:r>
      <w:proofErr w:type="spellEnd"/>
      <w:r w:rsidR="001969D1">
        <w:t xml:space="preserve">. c), del Regolamento) e, in particolare, per: </w:t>
      </w:r>
    </w:p>
    <w:p w:rsidR="00594D21" w:rsidRDefault="00671511" w:rsidP="00594D21">
      <w:pPr>
        <w:spacing w:after="0"/>
        <w:jc w:val="both"/>
      </w:pPr>
      <w:r>
        <w:t xml:space="preserve">- </w:t>
      </w:r>
      <w:r w:rsidR="001969D1">
        <w:t xml:space="preserve">verificare la corrispondenza tra quanto dichiarato dall’interessato e quanto presente nelle banche dati a disposizione, ai sensi e per gli effetti dell’art. 71 del DPR 445/2000; </w:t>
      </w:r>
    </w:p>
    <w:p w:rsidR="00594D21" w:rsidRDefault="00671511" w:rsidP="00671511">
      <w:pPr>
        <w:spacing w:after="0"/>
        <w:jc w:val="both"/>
      </w:pPr>
      <w:r>
        <w:t xml:space="preserve">- </w:t>
      </w:r>
      <w:r w:rsidR="001969D1">
        <w:t>per l’esecuzione di un</w:t>
      </w:r>
      <w:r w:rsidR="00A23D89">
        <w:t xml:space="preserve"> compito di interesse pubblico</w:t>
      </w:r>
      <w:r w:rsidR="001969D1">
        <w:t xml:space="preserve"> connesso all’esercizio di pubblici poteri di cui </w:t>
      </w:r>
      <w:r w:rsidR="00A23D89">
        <w:t>è investito il Titolare (art. 6 par. 1</w:t>
      </w:r>
      <w:r w:rsidR="001969D1">
        <w:t xml:space="preserve">, </w:t>
      </w:r>
      <w:proofErr w:type="spellStart"/>
      <w:r w:rsidR="001969D1">
        <w:t>lett</w:t>
      </w:r>
      <w:proofErr w:type="spellEnd"/>
      <w:r w:rsidR="001969D1">
        <w:t>. e), del Rego</w:t>
      </w:r>
      <w:r>
        <w:t>lamento) e, in particolare, per</w:t>
      </w:r>
      <w:r w:rsidR="001969D1">
        <w:t xml:space="preserve"> rilasciare autorizzazioni e altri titoli abilitativi in materia di trasporti transfrontalieri di rifiuti, ai sensi e per gli effetti del </w:t>
      </w:r>
      <w:proofErr w:type="spellStart"/>
      <w:r w:rsidR="001969D1">
        <w:t>D.Lgs.</w:t>
      </w:r>
      <w:proofErr w:type="spellEnd"/>
      <w:r w:rsidR="001969D1">
        <w:t xml:space="preserve"> 152/2006 e del Regolamento (UE) n. 2024/1157; </w:t>
      </w:r>
    </w:p>
    <w:p w:rsidR="00594D21" w:rsidRDefault="00671511" w:rsidP="00594D21">
      <w:pPr>
        <w:spacing w:after="0"/>
        <w:jc w:val="both"/>
      </w:pPr>
      <w:r>
        <w:t xml:space="preserve">- per </w:t>
      </w:r>
      <w:r w:rsidR="001969D1">
        <w:t xml:space="preserve">emanare i provvedimenti ripristinatori della legalità violata e ammettere a pagamento in sede amministrativa della contravvenzione per l'estinzione del reato ai sensi e per gli effetti del </w:t>
      </w:r>
      <w:proofErr w:type="spellStart"/>
      <w:r w:rsidR="001969D1">
        <w:t>D.Lgs.</w:t>
      </w:r>
      <w:proofErr w:type="spellEnd"/>
      <w:r w:rsidR="001969D1">
        <w:t xml:space="preserve"> 152/2006 e del Regolamento (UE) n. 2024/1157; </w:t>
      </w:r>
    </w:p>
    <w:p w:rsidR="00594D21" w:rsidRDefault="00671511" w:rsidP="00594D21">
      <w:pPr>
        <w:spacing w:after="0"/>
        <w:jc w:val="both"/>
      </w:pPr>
      <w:r>
        <w:t xml:space="preserve">- per </w:t>
      </w:r>
      <w:r w:rsidR="001969D1">
        <w:t xml:space="preserve">dare corso alle domande di accesso alle informazioni ambientali ai sensi e per gli effetti del </w:t>
      </w:r>
      <w:proofErr w:type="spellStart"/>
      <w:r w:rsidR="003306DA">
        <w:t>D.Lgs.</w:t>
      </w:r>
      <w:proofErr w:type="spellEnd"/>
      <w:r w:rsidR="003306DA">
        <w:t xml:space="preserve"> 195/2005</w:t>
      </w:r>
    </w:p>
    <w:p w:rsidR="002F3907" w:rsidRDefault="001969D1" w:rsidP="00594D21">
      <w:pPr>
        <w:spacing w:after="0"/>
        <w:jc w:val="both"/>
      </w:pPr>
      <w:r>
        <w:t xml:space="preserve">Il conferimento </w:t>
      </w:r>
      <w:r w:rsidR="00A65FA4">
        <w:t>de</w:t>
      </w:r>
      <w:r>
        <w:t xml:space="preserve">i Suoi dati personali è obbligatorio per le finalità di cui sopra e per tutte quelle ausiliarie e connesse (quali, ad esempio, attività di controllo e consultive), in quanto obbligo legale; il rifiuto al </w:t>
      </w:r>
    </w:p>
    <w:p w:rsidR="002F3907" w:rsidRDefault="002F3907" w:rsidP="00594D21">
      <w:pPr>
        <w:spacing w:after="0"/>
        <w:jc w:val="both"/>
      </w:pPr>
    </w:p>
    <w:p w:rsidR="002F3907" w:rsidRDefault="002F3907" w:rsidP="00594D21">
      <w:pPr>
        <w:spacing w:after="0"/>
        <w:jc w:val="both"/>
      </w:pPr>
    </w:p>
    <w:p w:rsidR="002F3907" w:rsidRDefault="002F3907" w:rsidP="00594D21">
      <w:pPr>
        <w:spacing w:after="0"/>
        <w:jc w:val="both"/>
      </w:pPr>
    </w:p>
    <w:p w:rsidR="002F3907" w:rsidRDefault="001969D1" w:rsidP="00594D21">
      <w:pPr>
        <w:spacing w:after="0"/>
        <w:jc w:val="both"/>
      </w:pPr>
      <w:r>
        <w:t xml:space="preserve">conferimento dei dati comporterà l’impossibilità di corrispondere </w:t>
      </w:r>
      <w:r w:rsidR="00671511">
        <w:t>la</w:t>
      </w:r>
      <w:r>
        <w:t xml:space="preserve"> richiesta connessa alla specifica finalità. Con riferimento ai dati personali relativi a condanne penali, o a reati, o a connesse misure di sicurezza di cui all’ art. 10 del Regolamento si precisa altresì come il relativo trattamento sia necessario per </w:t>
      </w:r>
    </w:p>
    <w:p w:rsidR="009537C9" w:rsidRDefault="001969D1" w:rsidP="00594D21">
      <w:pPr>
        <w:spacing w:after="0"/>
        <w:jc w:val="both"/>
      </w:pPr>
      <w:r>
        <w:t>un motivo di interesse pubblico rilevante</w:t>
      </w:r>
      <w:r w:rsidR="001E6B7B">
        <w:t xml:space="preserve"> (rilascio di autorizzazioni e</w:t>
      </w:r>
      <w:r>
        <w:t xml:space="preserve"> altri titoli abilitativi in materia di trasporti transfrontalieri di rifiuti), così come individuato dall’art. 2-sexies, comma 2, lettere n), del D. </w:t>
      </w:r>
      <w:proofErr w:type="spellStart"/>
      <w:r>
        <w:t>Lgs</w:t>
      </w:r>
      <w:proofErr w:type="spellEnd"/>
      <w:r>
        <w:t xml:space="preserve">. 196/2003. Essendo fondato sulle predette basi, non è quindi necessario il Suo consenso al trattamento di tali dati personali. </w:t>
      </w:r>
    </w:p>
    <w:p w:rsidR="009537C9" w:rsidRDefault="009537C9" w:rsidP="00594D21">
      <w:pPr>
        <w:spacing w:after="0"/>
        <w:jc w:val="both"/>
      </w:pPr>
    </w:p>
    <w:p w:rsidR="009537C9" w:rsidRPr="00671511" w:rsidRDefault="001969D1" w:rsidP="00671511">
      <w:pPr>
        <w:spacing w:after="0"/>
        <w:jc w:val="both"/>
        <w:rPr>
          <w:b/>
        </w:rPr>
      </w:pPr>
      <w:r w:rsidRPr="00671511">
        <w:rPr>
          <w:b/>
        </w:rPr>
        <w:t xml:space="preserve">MODALITÀ DEL TRATTAMENTO </w:t>
      </w:r>
    </w:p>
    <w:p w:rsidR="001E6B7B" w:rsidRDefault="001969D1" w:rsidP="009537C9">
      <w:pPr>
        <w:spacing w:after="0"/>
        <w:jc w:val="both"/>
      </w:pPr>
      <w:r w:rsidRPr="009537C9">
        <w:t>Il trattamento sarà effettuato con modalità cartacee e con strumenti a</w:t>
      </w:r>
      <w:r>
        <w:t xml:space="preserve">utomatizzati (informatici/elettronici) con </w:t>
      </w:r>
      <w:r w:rsidR="001E6B7B">
        <w:t>misure</w:t>
      </w:r>
      <w:r>
        <w:t xml:space="preserve"> atte a garantire la riservatezza, l’integrità e la disponibilità dei dati stessi. I Suoi dati saranno trattati, esclusivamente per le finalità di cui sopra, dal personale dipendente debitam</w:t>
      </w:r>
      <w:r w:rsidR="001E6B7B">
        <w:t>ente istruito e, in particolare</w:t>
      </w:r>
      <w:r>
        <w:t xml:space="preserve"> da</w:t>
      </w:r>
      <w:r w:rsidR="001E6B7B">
        <w:t>l</w:t>
      </w:r>
      <w:r>
        <w:t xml:space="preserve"> Prepo</w:t>
      </w:r>
      <w:r w:rsidR="001E6B7B">
        <w:t>sto al trattamento (Dirigente)</w:t>
      </w:r>
      <w:r>
        <w:t>, nonché da</w:t>
      </w:r>
      <w:r w:rsidR="001E6B7B">
        <w:t>l personale addetto del servizio</w:t>
      </w:r>
      <w:r>
        <w:t xml:space="preserve">. </w:t>
      </w:r>
    </w:p>
    <w:p w:rsidR="009537C9" w:rsidRDefault="001969D1" w:rsidP="009537C9">
      <w:pPr>
        <w:spacing w:after="0"/>
        <w:jc w:val="both"/>
      </w:pPr>
      <w:r>
        <w:t>Sempre per le finalità indicate, i Suoi dati potranno essere trattati da soggetti che svolgono attività strumentali (quali ad esempio fornitori di servizi informatici) per il Titolare, che prestano adeguate garanzie circa la protezione dei dati personali e nominati Responsabili del tratta</w:t>
      </w:r>
      <w:r w:rsidR="00034884">
        <w:t>mento</w:t>
      </w:r>
      <w:r>
        <w:t xml:space="preserve">. </w:t>
      </w:r>
    </w:p>
    <w:p w:rsidR="00034884" w:rsidRPr="007D7459" w:rsidRDefault="00034884" w:rsidP="00034884">
      <w:pPr>
        <w:jc w:val="both"/>
        <w:rPr>
          <w:i/>
        </w:rPr>
      </w:pPr>
      <w:r>
        <w:rPr>
          <w:i/>
        </w:rPr>
        <w:t>N</w:t>
      </w:r>
      <w:r w:rsidRPr="007D7459">
        <w:rPr>
          <w:i/>
        </w:rPr>
        <w:t>el sistema centrale di trasmissione e scambio delle informazioni (</w:t>
      </w:r>
      <w:proofErr w:type="spellStart"/>
      <w:r w:rsidRPr="007D7459">
        <w:rPr>
          <w:i/>
        </w:rPr>
        <w:t>Diwass</w:t>
      </w:r>
      <w:proofErr w:type="spellEnd"/>
      <w:r w:rsidRPr="007D7459">
        <w:rPr>
          <w:i/>
        </w:rPr>
        <w:t>), i</w:t>
      </w:r>
      <w:r>
        <w:rPr>
          <w:i/>
        </w:rPr>
        <w:t xml:space="preserve"> dati sono tratta</w:t>
      </w:r>
      <w:r w:rsidR="00B9608B">
        <w:rPr>
          <w:i/>
        </w:rPr>
        <w:t>t</w:t>
      </w:r>
      <w:r>
        <w:rPr>
          <w:i/>
        </w:rPr>
        <w:t xml:space="preserve">i in modo da garantire la </w:t>
      </w:r>
      <w:r w:rsidRPr="00034884">
        <w:rPr>
          <w:b/>
          <w:i/>
        </w:rPr>
        <w:t>riservatezza</w:t>
      </w:r>
      <w:r>
        <w:rPr>
          <w:i/>
        </w:rPr>
        <w:t xml:space="preserve"> degli stessi, </w:t>
      </w:r>
      <w:r w:rsidRPr="007D7459">
        <w:rPr>
          <w:i/>
        </w:rPr>
        <w:t xml:space="preserve">ai sensi dell’art. </w:t>
      </w:r>
      <w:r>
        <w:rPr>
          <w:i/>
        </w:rPr>
        <w:t>2</w:t>
      </w:r>
      <w:r w:rsidRPr="007D7459">
        <w:rPr>
          <w:i/>
        </w:rPr>
        <w:t>3 del Regolamento della Commissione UE 2025/1290</w:t>
      </w:r>
      <w:r>
        <w:rPr>
          <w:i/>
        </w:rPr>
        <w:t xml:space="preserve">. </w:t>
      </w:r>
    </w:p>
    <w:p w:rsidR="009537C9" w:rsidRDefault="009537C9" w:rsidP="009537C9">
      <w:pPr>
        <w:spacing w:after="0"/>
        <w:jc w:val="both"/>
      </w:pPr>
    </w:p>
    <w:p w:rsidR="009537C9" w:rsidRPr="00B9608B" w:rsidRDefault="001969D1" w:rsidP="00B9608B">
      <w:pPr>
        <w:spacing w:after="0"/>
        <w:jc w:val="both"/>
        <w:rPr>
          <w:b/>
        </w:rPr>
      </w:pPr>
      <w:r w:rsidRPr="00B9608B">
        <w:rPr>
          <w:b/>
        </w:rPr>
        <w:t xml:space="preserve">PROCESSI DECISIONALI AUTOMATIZZATI E PROFILAZIONE </w:t>
      </w:r>
    </w:p>
    <w:p w:rsidR="009537C9" w:rsidRDefault="001969D1" w:rsidP="009537C9">
      <w:pPr>
        <w:spacing w:after="0"/>
        <w:jc w:val="both"/>
      </w:pPr>
      <w:r>
        <w:t xml:space="preserve">E’ esclusa l’esistenza di un processo decisionale basato su un trattamento automatizzato, compresa la profilazione. </w:t>
      </w:r>
    </w:p>
    <w:p w:rsidR="009537C9" w:rsidRDefault="009537C9" w:rsidP="009537C9">
      <w:pPr>
        <w:spacing w:after="0"/>
        <w:jc w:val="both"/>
      </w:pPr>
    </w:p>
    <w:p w:rsidR="009537C9" w:rsidRPr="00B9608B" w:rsidRDefault="001969D1" w:rsidP="00B9608B">
      <w:pPr>
        <w:spacing w:after="0"/>
        <w:jc w:val="both"/>
        <w:rPr>
          <w:b/>
        </w:rPr>
      </w:pPr>
      <w:r w:rsidRPr="00B9608B">
        <w:rPr>
          <w:b/>
        </w:rPr>
        <w:t xml:space="preserve">COMUNICAZIONE E DIFFUSIONE DEI DATI (CATEGORIE DI DESTINATARI) </w:t>
      </w:r>
    </w:p>
    <w:p w:rsidR="00532E49" w:rsidRDefault="001969D1" w:rsidP="009537C9">
      <w:pPr>
        <w:spacing w:after="0"/>
        <w:jc w:val="both"/>
      </w:pPr>
      <w:r>
        <w:t xml:space="preserve">La informiamo che i Suoi dati potranno essere comunicati ai seguenti destinatari: </w:t>
      </w:r>
    </w:p>
    <w:p w:rsidR="00532E49" w:rsidRDefault="001969D1" w:rsidP="009537C9">
      <w:pPr>
        <w:spacing w:after="0"/>
        <w:jc w:val="both"/>
      </w:pPr>
      <w:r>
        <w:t xml:space="preserve">• richiedenti l’accesso agli atti, interessati, controinteressati, difensori, tutori, nei casi previsti dalla legge; </w:t>
      </w:r>
    </w:p>
    <w:p w:rsidR="00532E49" w:rsidRDefault="001969D1" w:rsidP="009537C9">
      <w:pPr>
        <w:spacing w:after="0"/>
        <w:jc w:val="both"/>
      </w:pPr>
      <w:r>
        <w:t xml:space="preserve">• autorità giudiziaria (Procura della Repubblica) ai sensi dell’art. 347 del Codice di Procedura penale; </w:t>
      </w:r>
    </w:p>
    <w:p w:rsidR="00532E49" w:rsidRDefault="001969D1" w:rsidP="009537C9">
      <w:pPr>
        <w:spacing w:after="0"/>
        <w:jc w:val="both"/>
      </w:pPr>
      <w:r>
        <w:t xml:space="preserve">• Enti pubblici (Enti pubblici territoriali, Ministero dell’Ambiente ed altre Amministrazioni pubbliche competenti in materia di ambiente e sanità ) ove previsto dalle norme; </w:t>
      </w:r>
    </w:p>
    <w:p w:rsidR="00532E49" w:rsidRDefault="00B9608B" w:rsidP="009537C9">
      <w:pPr>
        <w:spacing w:after="0"/>
        <w:jc w:val="both"/>
      </w:pPr>
      <w:r>
        <w:t>• organi di controllo</w:t>
      </w:r>
      <w:r w:rsidR="001969D1">
        <w:t xml:space="preserve"> per l’adempimento di un obbligo legale. </w:t>
      </w:r>
    </w:p>
    <w:p w:rsidR="00532E49" w:rsidRDefault="001969D1" w:rsidP="009537C9">
      <w:pPr>
        <w:spacing w:after="0"/>
        <w:jc w:val="both"/>
      </w:pPr>
      <w:r>
        <w:t xml:space="preserve">I Suoi dati personali non saranno diffusi. </w:t>
      </w:r>
    </w:p>
    <w:p w:rsidR="00532E49" w:rsidRDefault="00532E49" w:rsidP="009537C9">
      <w:pPr>
        <w:spacing w:after="0"/>
        <w:jc w:val="both"/>
      </w:pPr>
    </w:p>
    <w:p w:rsidR="00162DB8" w:rsidRDefault="001969D1" w:rsidP="00CC0CBA">
      <w:pPr>
        <w:spacing w:after="0"/>
        <w:jc w:val="both"/>
      </w:pPr>
      <w:r w:rsidRPr="00B9608B">
        <w:rPr>
          <w:b/>
        </w:rPr>
        <w:t>TRASFERIMENTO EXTRA UE</w:t>
      </w:r>
      <w:r w:rsidRPr="00B9608B">
        <w:t xml:space="preserve"> </w:t>
      </w:r>
    </w:p>
    <w:p w:rsidR="00532E49" w:rsidRPr="00CC0CBA" w:rsidRDefault="00162DB8" w:rsidP="00CC0CBA">
      <w:pPr>
        <w:autoSpaceDE w:val="0"/>
        <w:autoSpaceDN w:val="0"/>
        <w:adjustRightInd w:val="0"/>
        <w:spacing w:after="0" w:line="240" w:lineRule="auto"/>
        <w:jc w:val="both"/>
        <w:rPr>
          <w:rFonts w:cstheme="minorHAnsi"/>
        </w:rPr>
      </w:pPr>
      <w:r w:rsidRPr="00CC0CBA">
        <w:rPr>
          <w:rFonts w:cstheme="minorHAnsi"/>
        </w:rPr>
        <w:t>I suoi dati personali potranno essere trasferiti in Paesi terzi, in base alle decisioni di adeguatezza</w:t>
      </w:r>
      <w:r w:rsidR="00CC0CBA" w:rsidRPr="00CC0CBA">
        <w:rPr>
          <w:rFonts w:cstheme="minorHAnsi"/>
        </w:rPr>
        <w:t xml:space="preserve"> </w:t>
      </w:r>
      <w:r w:rsidRPr="00CC0CBA">
        <w:rPr>
          <w:rFonts w:cstheme="minorHAnsi"/>
        </w:rPr>
        <w:t>della Commissione Europea e, ove non sussistenti, in base alla poss</w:t>
      </w:r>
      <w:r w:rsidR="00CC0CBA">
        <w:rPr>
          <w:rFonts w:cstheme="minorHAnsi"/>
        </w:rPr>
        <w:t xml:space="preserve">ibilità prevista dall’art. </w:t>
      </w:r>
      <w:r w:rsidRPr="00CC0CBA">
        <w:rPr>
          <w:rFonts w:cstheme="minorHAnsi"/>
        </w:rPr>
        <w:t>49</w:t>
      </w:r>
      <w:r w:rsidR="00CC0CBA">
        <w:rPr>
          <w:rFonts w:cstheme="minorHAnsi"/>
        </w:rPr>
        <w:t xml:space="preserve"> </w:t>
      </w:r>
      <w:proofErr w:type="spellStart"/>
      <w:r w:rsidR="00CC0CBA">
        <w:rPr>
          <w:rFonts w:cstheme="minorHAnsi"/>
        </w:rPr>
        <w:t>lett</w:t>
      </w:r>
      <w:proofErr w:type="spellEnd"/>
      <w:r w:rsidR="00CC0CBA">
        <w:rPr>
          <w:rFonts w:cstheme="minorHAnsi"/>
        </w:rPr>
        <w:t xml:space="preserve">. d) del GDPR, </w:t>
      </w:r>
      <w:r w:rsidRPr="00CC0CBA">
        <w:rPr>
          <w:rFonts w:cstheme="minorHAnsi"/>
        </w:rPr>
        <w:t>nel quale è prevista la possibilità di</w:t>
      </w:r>
      <w:r w:rsidR="00CC0CBA">
        <w:rPr>
          <w:rFonts w:cstheme="minorHAnsi"/>
        </w:rPr>
        <w:t xml:space="preserve"> </w:t>
      </w:r>
      <w:r w:rsidRPr="00CC0CBA">
        <w:rPr>
          <w:rFonts w:cstheme="minorHAnsi"/>
        </w:rPr>
        <w:t xml:space="preserve">trasferimento nel caso in cui esso sia necessario per importanti motivi </w:t>
      </w:r>
      <w:r w:rsidR="00CC0CBA" w:rsidRPr="00CC0CBA">
        <w:rPr>
          <w:rFonts w:cstheme="minorHAnsi"/>
        </w:rPr>
        <w:t>di interesse pubblico (</w:t>
      </w:r>
      <w:r w:rsidR="00CC0CBA" w:rsidRPr="00CC0CBA">
        <w:rPr>
          <w:rFonts w:cstheme="minorHAnsi"/>
          <w:i/>
        </w:rPr>
        <w:t>art.177, c.</w:t>
      </w:r>
      <w:r w:rsidRPr="00CC0CBA">
        <w:rPr>
          <w:rFonts w:cstheme="minorHAnsi"/>
          <w:i/>
        </w:rPr>
        <w:t>2</w:t>
      </w:r>
      <w:r w:rsidR="00CC0CBA">
        <w:rPr>
          <w:rFonts w:cstheme="minorHAnsi"/>
          <w:i/>
        </w:rPr>
        <w:t xml:space="preserve"> -</w:t>
      </w:r>
      <w:r w:rsidR="00CC0CBA">
        <w:rPr>
          <w:rFonts w:cstheme="minorHAnsi"/>
        </w:rPr>
        <w:t xml:space="preserve"> </w:t>
      </w:r>
      <w:r w:rsidRPr="00CC0CBA">
        <w:rPr>
          <w:rStyle w:val="arttextincomma"/>
          <w:rFonts w:cstheme="minorHAnsi"/>
          <w:i/>
          <w:color w:val="19191A"/>
          <w:shd w:val="clear" w:color="auto" w:fill="FFFFFF"/>
        </w:rPr>
        <w:t>La gestione dei rifiuti costituisce attività di pubblico interesse</w:t>
      </w:r>
      <w:r w:rsidR="00CC0CBA">
        <w:rPr>
          <w:rStyle w:val="arttextincomma"/>
          <w:rFonts w:cstheme="minorHAnsi"/>
          <w:i/>
          <w:color w:val="19191A"/>
          <w:shd w:val="clear" w:color="auto" w:fill="FFFFFF"/>
        </w:rPr>
        <w:t>)</w:t>
      </w:r>
      <w:r w:rsidR="00CC0CBA">
        <w:rPr>
          <w:rFonts w:cstheme="minorHAnsi"/>
        </w:rPr>
        <w:t xml:space="preserve"> </w:t>
      </w:r>
      <w:r w:rsidRPr="00CC0CBA">
        <w:rPr>
          <w:rFonts w:cstheme="minorHAnsi"/>
        </w:rPr>
        <w:t>del D</w:t>
      </w:r>
      <w:r w:rsidR="001902CB">
        <w:rPr>
          <w:rFonts w:cstheme="minorHAnsi"/>
        </w:rPr>
        <w:t xml:space="preserve">. </w:t>
      </w:r>
      <w:proofErr w:type="spellStart"/>
      <w:r w:rsidR="001902CB">
        <w:rPr>
          <w:rFonts w:cstheme="minorHAnsi"/>
        </w:rPr>
        <w:t>L</w:t>
      </w:r>
      <w:r w:rsidRPr="00CC0CBA">
        <w:rPr>
          <w:rFonts w:cstheme="minorHAnsi"/>
        </w:rPr>
        <w:t>gs</w:t>
      </w:r>
      <w:proofErr w:type="spellEnd"/>
      <w:r w:rsidRPr="00CC0CBA">
        <w:rPr>
          <w:rFonts w:cstheme="minorHAnsi"/>
        </w:rPr>
        <w:t xml:space="preserve"> </w:t>
      </w:r>
      <w:r w:rsidR="001902CB">
        <w:rPr>
          <w:rFonts w:cstheme="minorHAnsi"/>
        </w:rPr>
        <w:t>n.</w:t>
      </w:r>
      <w:r w:rsidRPr="00CC0CBA">
        <w:rPr>
          <w:rFonts w:cstheme="minorHAnsi"/>
        </w:rPr>
        <w:t xml:space="preserve">152/2006 </w:t>
      </w:r>
      <w:r w:rsidR="00CC0CBA">
        <w:rPr>
          <w:rFonts w:cstheme="minorHAnsi"/>
        </w:rPr>
        <w:t xml:space="preserve">e </w:t>
      </w:r>
      <w:proofErr w:type="spellStart"/>
      <w:r w:rsidRPr="00CC0CBA">
        <w:rPr>
          <w:rFonts w:cstheme="minorHAnsi"/>
        </w:rPr>
        <w:t>s.m.i.</w:t>
      </w:r>
      <w:proofErr w:type="spellEnd"/>
    </w:p>
    <w:p w:rsidR="00532E49" w:rsidRDefault="00532E49" w:rsidP="00532E49">
      <w:pPr>
        <w:spacing w:after="0"/>
        <w:jc w:val="both"/>
      </w:pPr>
    </w:p>
    <w:p w:rsidR="00532E49" w:rsidRPr="00B9608B" w:rsidRDefault="001969D1" w:rsidP="00B9608B">
      <w:pPr>
        <w:spacing w:after="0"/>
        <w:jc w:val="both"/>
        <w:rPr>
          <w:b/>
        </w:rPr>
      </w:pPr>
      <w:r w:rsidRPr="00B9608B">
        <w:rPr>
          <w:b/>
        </w:rPr>
        <w:t xml:space="preserve">PERIODO DI CONSERVAZIONE DEI DATI </w:t>
      </w:r>
    </w:p>
    <w:p w:rsidR="004D6F3B" w:rsidRDefault="00A64171" w:rsidP="00532E49">
      <w:pPr>
        <w:spacing w:after="0"/>
        <w:jc w:val="both"/>
      </w:pPr>
      <w:r>
        <w:t>I dati sono conservati in conformità alle norme sulla con</w:t>
      </w:r>
      <w:r w:rsidR="004D6F3B">
        <w:t xml:space="preserve">servazione della documentazione. </w:t>
      </w:r>
    </w:p>
    <w:p w:rsidR="00B9608B" w:rsidRPr="002F3907" w:rsidRDefault="00B9608B" w:rsidP="002F3907">
      <w:pPr>
        <w:jc w:val="both"/>
        <w:rPr>
          <w:i/>
        </w:rPr>
      </w:pPr>
      <w:r>
        <w:rPr>
          <w:i/>
        </w:rPr>
        <w:t>N</w:t>
      </w:r>
      <w:r w:rsidRPr="007D7459">
        <w:rPr>
          <w:i/>
        </w:rPr>
        <w:t>el sistema centrale di trasmissione e scambio delle informazioni (</w:t>
      </w:r>
      <w:proofErr w:type="spellStart"/>
      <w:r w:rsidRPr="007D7459">
        <w:rPr>
          <w:i/>
        </w:rPr>
        <w:t>Diwass</w:t>
      </w:r>
      <w:proofErr w:type="spellEnd"/>
      <w:r w:rsidRPr="007D7459">
        <w:rPr>
          <w:i/>
        </w:rPr>
        <w:t>),</w:t>
      </w:r>
      <w:r>
        <w:rPr>
          <w:i/>
        </w:rPr>
        <w:t xml:space="preserve"> i dati personali saranno </w:t>
      </w:r>
      <w:r w:rsidRPr="00034884">
        <w:rPr>
          <w:b/>
          <w:i/>
        </w:rPr>
        <w:t>conservati</w:t>
      </w:r>
      <w:r>
        <w:rPr>
          <w:b/>
          <w:i/>
        </w:rPr>
        <w:t xml:space="preserve"> </w:t>
      </w:r>
      <w:r>
        <w:rPr>
          <w:i/>
        </w:rPr>
        <w:t>secondo cadenze temporali prestabilite</w:t>
      </w:r>
      <w:r w:rsidRPr="00034884">
        <w:rPr>
          <w:i/>
        </w:rPr>
        <w:t xml:space="preserve"> dall’art. 24</w:t>
      </w:r>
      <w:r>
        <w:rPr>
          <w:b/>
          <w:i/>
        </w:rPr>
        <w:t xml:space="preserve"> </w:t>
      </w:r>
      <w:r w:rsidRPr="007D7459">
        <w:rPr>
          <w:i/>
        </w:rPr>
        <w:t>del Regolamento della Commissione UE 2025/1290</w:t>
      </w:r>
      <w:r>
        <w:rPr>
          <w:i/>
        </w:rPr>
        <w:t xml:space="preserve"> e dall’art. 27 del </w:t>
      </w:r>
      <w:r w:rsidRPr="007D7459">
        <w:rPr>
          <w:i/>
        </w:rPr>
        <w:t xml:space="preserve">Regolamento </w:t>
      </w:r>
      <w:r>
        <w:rPr>
          <w:i/>
        </w:rPr>
        <w:t>UE 2024/1157.</w:t>
      </w:r>
    </w:p>
    <w:p w:rsidR="002F3907" w:rsidRDefault="002F3907" w:rsidP="00B9608B">
      <w:pPr>
        <w:spacing w:after="0"/>
        <w:jc w:val="both"/>
        <w:rPr>
          <w:b/>
        </w:rPr>
      </w:pPr>
    </w:p>
    <w:p w:rsidR="00532E49" w:rsidRPr="00B9608B" w:rsidRDefault="001969D1" w:rsidP="00B9608B">
      <w:pPr>
        <w:spacing w:after="0"/>
        <w:jc w:val="both"/>
        <w:rPr>
          <w:b/>
        </w:rPr>
      </w:pPr>
      <w:r w:rsidRPr="00B9608B">
        <w:rPr>
          <w:b/>
        </w:rPr>
        <w:lastRenderedPageBreak/>
        <w:t xml:space="preserve">DIRITTI DELL’INTERESSATO </w:t>
      </w:r>
    </w:p>
    <w:p w:rsidR="00A64171" w:rsidRDefault="00A64171" w:rsidP="00532E49">
      <w:pPr>
        <w:spacing w:after="0"/>
        <w:jc w:val="both"/>
      </w:pPr>
      <w:r>
        <w:t xml:space="preserve">L’interessato ha il diritto di: </w:t>
      </w:r>
    </w:p>
    <w:p w:rsidR="00A64171" w:rsidRDefault="00A64171" w:rsidP="00532E49">
      <w:pPr>
        <w:spacing w:after="0"/>
        <w:jc w:val="both"/>
      </w:pPr>
      <w:r>
        <w:t xml:space="preserve">- accesso, cioè il diritto di chiedere al Titolare conferma che sia o meno in corso un trattamento di dati personali che lo riguardano, ottenendo tutte le informazioni indicate all’art. 15 GDPR (es. finalità del trattamento, categorie di dati personali trattati ecc.); </w:t>
      </w:r>
    </w:p>
    <w:p w:rsidR="00A64171" w:rsidRDefault="00A64171" w:rsidP="00532E49">
      <w:pPr>
        <w:spacing w:after="0"/>
        <w:jc w:val="both"/>
      </w:pPr>
      <w:r>
        <w:t>- chiedere la rettifica di dati inesatti o richiederne l’integra</w:t>
      </w:r>
      <w:r w:rsidR="004D6F3B">
        <w:t>zione qualora siano incompleti (</w:t>
      </w:r>
      <w:r>
        <w:t xml:space="preserve">art. 16 GDPR); </w:t>
      </w:r>
    </w:p>
    <w:p w:rsidR="00A64171" w:rsidRDefault="00A64171" w:rsidP="00532E49">
      <w:pPr>
        <w:spacing w:after="0"/>
        <w:jc w:val="both"/>
      </w:pPr>
      <w:r>
        <w:t xml:space="preserve">- ottenere la cancellazione dei dati personali, qualora ricorra uno dei motivi indicati all’art. 17 GDPR; </w:t>
      </w:r>
    </w:p>
    <w:p w:rsidR="00A64171" w:rsidRDefault="00A64171" w:rsidP="00532E49">
      <w:pPr>
        <w:spacing w:after="0"/>
        <w:jc w:val="both"/>
      </w:pPr>
      <w:r>
        <w:t xml:space="preserve">- ottenere la limitazione del trattamento, qualora ricorrano una o più delle ipotesi previste dall’art. 18 GDPR; </w:t>
      </w:r>
    </w:p>
    <w:p w:rsidR="00A64171" w:rsidRDefault="00A64171" w:rsidP="00532E49">
      <w:pPr>
        <w:spacing w:after="0"/>
        <w:jc w:val="both"/>
      </w:pPr>
      <w:r>
        <w:t>- opporsi in qualsiasi momento al trattamento dei dati personali che riguardano l’interessato, qualora ricorrano le condizioni indicate dall’art. 21 GDPR; non essere sottoposto a una decisione basata unicamente sul trattamento automatizzato, compresa la profilazione</w:t>
      </w:r>
      <w:bookmarkStart w:id="0" w:name="_GoBack"/>
      <w:bookmarkEnd w:id="0"/>
      <w:r>
        <w:t xml:space="preserve">, che produca effetti giuridici che lo riguardano o che incida in modo analogo significativamente sulla sua persona (art. 22 GDPR). </w:t>
      </w:r>
    </w:p>
    <w:p w:rsidR="00532E49" w:rsidRDefault="00A64171" w:rsidP="00532E49">
      <w:pPr>
        <w:spacing w:after="0"/>
        <w:jc w:val="both"/>
      </w:pPr>
      <w:r>
        <w:t>I diritti sopra elencati possono essere esercitati mediante comunicazione alla Provincia o al Responsabile della Protezione dei Dati attraverso i dati di contatto sopra riportati. Si ricorda inoltre che il soggetto interessato ha sempre il diritto di proporre un reclamo all'Autorità Garante per la protezione dei dati personali (o di ricorso all’autorità giudiziaria) per l’esercizio dei suoi diritti o per qualsiasi altra questione relativa al trattamento dei suoi dati personali.</w:t>
      </w:r>
    </w:p>
    <w:p w:rsidR="00E15DFC" w:rsidRDefault="00E15DFC" w:rsidP="001969D1">
      <w:pPr>
        <w:jc w:val="both"/>
      </w:pPr>
    </w:p>
    <w:sectPr w:rsidR="00E15DFC" w:rsidSect="002F3907">
      <w:pgSz w:w="11906" w:h="16838"/>
      <w:pgMar w:top="9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86A22"/>
    <w:multiLevelType w:val="hybridMultilevel"/>
    <w:tmpl w:val="885A76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517F2B4C"/>
    <w:multiLevelType w:val="hybridMultilevel"/>
    <w:tmpl w:val="7D800E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5D7238D9"/>
    <w:multiLevelType w:val="hybridMultilevel"/>
    <w:tmpl w:val="D59A1714"/>
    <w:lvl w:ilvl="0" w:tplc="BBAE9A3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669B177B"/>
    <w:multiLevelType w:val="hybridMultilevel"/>
    <w:tmpl w:val="173225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75E51364"/>
    <w:multiLevelType w:val="hybridMultilevel"/>
    <w:tmpl w:val="19A2A628"/>
    <w:lvl w:ilvl="0" w:tplc="BBAE9A3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oNotDisplayPageBoundaries/>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862"/>
    <w:rsid w:val="00034884"/>
    <w:rsid w:val="00162DB8"/>
    <w:rsid w:val="0017470F"/>
    <w:rsid w:val="001902CB"/>
    <w:rsid w:val="001969D1"/>
    <w:rsid w:val="001E6B7B"/>
    <w:rsid w:val="002F3907"/>
    <w:rsid w:val="003306DA"/>
    <w:rsid w:val="003F1862"/>
    <w:rsid w:val="004D6F3B"/>
    <w:rsid w:val="00500410"/>
    <w:rsid w:val="00532E49"/>
    <w:rsid w:val="00594D21"/>
    <w:rsid w:val="00671511"/>
    <w:rsid w:val="007D7459"/>
    <w:rsid w:val="009537C9"/>
    <w:rsid w:val="00A23D89"/>
    <w:rsid w:val="00A64171"/>
    <w:rsid w:val="00A65FA4"/>
    <w:rsid w:val="00AF2549"/>
    <w:rsid w:val="00B63C3E"/>
    <w:rsid w:val="00B9608B"/>
    <w:rsid w:val="00B97C94"/>
    <w:rsid w:val="00CC0CBA"/>
    <w:rsid w:val="00E15DFC"/>
    <w:rsid w:val="00E713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9608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94D21"/>
    <w:pPr>
      <w:ind w:left="720"/>
      <w:contextualSpacing/>
    </w:pPr>
  </w:style>
  <w:style w:type="character" w:styleId="Collegamentoipertestuale">
    <w:name w:val="Hyperlink"/>
    <w:basedOn w:val="Carpredefinitoparagrafo"/>
    <w:uiPriority w:val="99"/>
    <w:unhideWhenUsed/>
    <w:rsid w:val="00E71379"/>
    <w:rPr>
      <w:color w:val="0000FF" w:themeColor="hyperlink"/>
      <w:u w:val="single"/>
    </w:rPr>
  </w:style>
  <w:style w:type="character" w:customStyle="1" w:styleId="comma-num-akn">
    <w:name w:val="comma-num-akn"/>
    <w:basedOn w:val="Carpredefinitoparagrafo"/>
    <w:rsid w:val="00162DB8"/>
  </w:style>
  <w:style w:type="character" w:customStyle="1" w:styleId="arttextincomma">
    <w:name w:val="art_text_in_comma"/>
    <w:basedOn w:val="Carpredefinitoparagrafo"/>
    <w:rsid w:val="00162D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9608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94D21"/>
    <w:pPr>
      <w:ind w:left="720"/>
      <w:contextualSpacing/>
    </w:pPr>
  </w:style>
  <w:style w:type="character" w:styleId="Collegamentoipertestuale">
    <w:name w:val="Hyperlink"/>
    <w:basedOn w:val="Carpredefinitoparagrafo"/>
    <w:uiPriority w:val="99"/>
    <w:unhideWhenUsed/>
    <w:rsid w:val="00E71379"/>
    <w:rPr>
      <w:color w:val="0000FF" w:themeColor="hyperlink"/>
      <w:u w:val="single"/>
    </w:rPr>
  </w:style>
  <w:style w:type="character" w:customStyle="1" w:styleId="comma-num-akn">
    <w:name w:val="comma-num-akn"/>
    <w:basedOn w:val="Carpredefinitoparagrafo"/>
    <w:rsid w:val="00162DB8"/>
  </w:style>
  <w:style w:type="character" w:customStyle="1" w:styleId="arttextincomma">
    <w:name w:val="art_text_in_comma"/>
    <w:basedOn w:val="Carpredefinitoparagrafo"/>
    <w:rsid w:val="00162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po@provincia.l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guerrieri@provincia.le.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3</Pages>
  <Words>1226</Words>
  <Characters>6992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Matteo</dc:creator>
  <cp:keywords/>
  <dc:description/>
  <cp:lastModifiedBy>Alessandra Matteo</cp:lastModifiedBy>
  <cp:revision>24</cp:revision>
  <cp:lastPrinted>2026-06-23T12:05:00Z</cp:lastPrinted>
  <dcterms:created xsi:type="dcterms:W3CDTF">2026-06-17T09:04:00Z</dcterms:created>
  <dcterms:modified xsi:type="dcterms:W3CDTF">2026-07-09T11:23:00Z</dcterms:modified>
</cp:coreProperties>
</file>